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C58" w:rsidRDefault="00B062A3" w:rsidP="003671DB">
      <w:pPr>
        <w:jc w:val="center"/>
        <w:rPr>
          <w:rFonts w:ascii="Arial" w:hAnsi="Arial" w:cs="Arial"/>
          <w:sz w:val="18"/>
          <w:szCs w:val="18"/>
        </w:rPr>
      </w:pPr>
      <w:r>
        <w:rPr>
          <w:noProof/>
          <w:lang w:eastAsia="el-GR"/>
        </w:rPr>
        <w:drawing>
          <wp:anchor distT="0" distB="0" distL="114300" distR="114300" simplePos="0" relativeHeight="251659264" behindDoc="1" locked="0" layoutInCell="1" allowOverlap="1" wp14:anchorId="3C8143E1" wp14:editId="4615E489">
            <wp:simplePos x="0" y="0"/>
            <wp:positionH relativeFrom="column">
              <wp:posOffset>-53340</wp:posOffset>
            </wp:positionH>
            <wp:positionV relativeFrom="paragraph">
              <wp:posOffset>-494665</wp:posOffset>
            </wp:positionV>
            <wp:extent cx="725805" cy="719455"/>
            <wp:effectExtent l="0" t="0" r="0" b="4445"/>
            <wp:wrapNone/>
            <wp:docPr id="1" name="Picture 1" descr="C:\Users\p.economoy.PARALIMNI\AppData\Local\Microsoft\Windows\Temporary Internet Files\Content.Word\Untitled-1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conomoy.PARALIMNI\AppData\Local\Microsoft\Windows\Temporary Internet Files\Content.Word\Untitled-1 copy.gif"/>
                    <pic:cNvPicPr>
                      <a:picLocks noChangeAspect="1" noChangeArrowheads="1"/>
                    </pic:cNvPicPr>
                  </pic:nvPicPr>
                  <pic:blipFill>
                    <a:blip r:embed="rId6" cstate="print">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725805"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003671DB">
        <w:rPr>
          <w:rFonts w:ascii="Arial" w:hAnsi="Arial" w:cs="Arial"/>
          <w:sz w:val="18"/>
          <w:szCs w:val="18"/>
        </w:rPr>
        <w:t>ΔΗΜΟΣ ΠΑΡΑΛΙΜΝΙΟΥ</w:t>
      </w:r>
    </w:p>
    <w:p w:rsidR="003671DB" w:rsidRDefault="003671DB" w:rsidP="003671DB">
      <w:pPr>
        <w:jc w:val="center"/>
        <w:rPr>
          <w:rFonts w:ascii="Arial" w:hAnsi="Arial" w:cs="Arial"/>
          <w:sz w:val="18"/>
          <w:szCs w:val="18"/>
        </w:rPr>
      </w:pPr>
    </w:p>
    <w:p w:rsidR="003671DB" w:rsidRDefault="003671DB" w:rsidP="003671DB">
      <w:pPr>
        <w:rPr>
          <w:rFonts w:ascii="Arial" w:hAnsi="Arial" w:cs="Arial"/>
          <w:sz w:val="18"/>
          <w:szCs w:val="18"/>
        </w:rPr>
      </w:pPr>
    </w:p>
    <w:p w:rsidR="003671DB" w:rsidRDefault="003671DB" w:rsidP="003671DB">
      <w:pPr>
        <w:rPr>
          <w:rFonts w:ascii="Arial" w:hAnsi="Arial" w:cs="Arial"/>
          <w:sz w:val="18"/>
          <w:szCs w:val="18"/>
        </w:rPr>
      </w:pPr>
    </w:p>
    <w:p w:rsidR="003671DB" w:rsidRDefault="003671DB" w:rsidP="003C09B8">
      <w:pPr>
        <w:jc w:val="center"/>
        <w:rPr>
          <w:rFonts w:ascii="Arial" w:hAnsi="Arial" w:cs="Arial"/>
          <w:sz w:val="18"/>
          <w:szCs w:val="18"/>
        </w:rPr>
      </w:pPr>
      <w:r>
        <w:rPr>
          <w:rFonts w:ascii="Arial" w:hAnsi="Arial" w:cs="Arial"/>
          <w:sz w:val="18"/>
          <w:szCs w:val="18"/>
        </w:rPr>
        <w:t xml:space="preserve">Πλήρωση </w:t>
      </w:r>
      <w:r w:rsidR="003C09B8">
        <w:rPr>
          <w:rFonts w:ascii="Arial" w:hAnsi="Arial" w:cs="Arial"/>
          <w:sz w:val="18"/>
          <w:szCs w:val="18"/>
        </w:rPr>
        <w:t>κεν</w:t>
      </w:r>
      <w:r w:rsidR="005E508D">
        <w:rPr>
          <w:rFonts w:ascii="Arial" w:hAnsi="Arial" w:cs="Arial"/>
          <w:sz w:val="18"/>
          <w:szCs w:val="18"/>
        </w:rPr>
        <w:t xml:space="preserve">ής θέσης </w:t>
      </w:r>
      <w:r w:rsidR="003C09B8">
        <w:rPr>
          <w:rFonts w:ascii="Arial" w:hAnsi="Arial" w:cs="Arial"/>
          <w:sz w:val="18"/>
          <w:szCs w:val="18"/>
        </w:rPr>
        <w:t xml:space="preserve"> Τεχνικού Μηχανικού</w:t>
      </w:r>
    </w:p>
    <w:p w:rsidR="003C09B8" w:rsidRDefault="003C09B8" w:rsidP="003C09B8">
      <w:pPr>
        <w:jc w:val="center"/>
        <w:rPr>
          <w:rFonts w:ascii="Arial" w:hAnsi="Arial" w:cs="Arial"/>
          <w:sz w:val="18"/>
          <w:szCs w:val="18"/>
        </w:rPr>
      </w:pPr>
      <w:r>
        <w:rPr>
          <w:rFonts w:ascii="Arial" w:hAnsi="Arial" w:cs="Arial"/>
          <w:sz w:val="18"/>
          <w:szCs w:val="18"/>
        </w:rPr>
        <w:t>------------------------------------</w:t>
      </w:r>
    </w:p>
    <w:p w:rsidR="003C09B8" w:rsidRDefault="003C09B8" w:rsidP="003C09B8">
      <w:pPr>
        <w:jc w:val="center"/>
        <w:rPr>
          <w:rFonts w:ascii="Arial" w:hAnsi="Arial" w:cs="Arial"/>
          <w:sz w:val="18"/>
          <w:szCs w:val="18"/>
        </w:rPr>
      </w:pPr>
    </w:p>
    <w:p w:rsidR="003C09B8" w:rsidRDefault="003C09B8" w:rsidP="003C09B8">
      <w:pPr>
        <w:rPr>
          <w:rFonts w:ascii="Arial" w:hAnsi="Arial" w:cs="Arial"/>
          <w:sz w:val="18"/>
          <w:szCs w:val="18"/>
        </w:rPr>
      </w:pPr>
      <w:r>
        <w:rPr>
          <w:rFonts w:ascii="Arial" w:hAnsi="Arial" w:cs="Arial"/>
          <w:sz w:val="18"/>
          <w:szCs w:val="18"/>
        </w:rPr>
        <w:t xml:space="preserve">Ο Δήμος Παραλιμνίου δέχεται αιτήσεις για την πλήρωση </w:t>
      </w:r>
      <w:r w:rsidR="00DE078F">
        <w:rPr>
          <w:rFonts w:ascii="Arial" w:hAnsi="Arial" w:cs="Arial"/>
          <w:sz w:val="18"/>
          <w:szCs w:val="18"/>
        </w:rPr>
        <w:t>θέσ</w:t>
      </w:r>
      <w:r w:rsidR="005E508D">
        <w:rPr>
          <w:rFonts w:ascii="Arial" w:hAnsi="Arial" w:cs="Arial"/>
          <w:sz w:val="18"/>
          <w:szCs w:val="18"/>
        </w:rPr>
        <w:t xml:space="preserve">ης </w:t>
      </w:r>
      <w:r w:rsidR="00EA16F5">
        <w:rPr>
          <w:rFonts w:ascii="Arial" w:hAnsi="Arial" w:cs="Arial"/>
          <w:sz w:val="18"/>
          <w:szCs w:val="18"/>
        </w:rPr>
        <w:t>Τεχνικού Μηχανικού.</w:t>
      </w:r>
    </w:p>
    <w:p w:rsidR="00EA16F5" w:rsidRDefault="00EA16F5" w:rsidP="003C09B8">
      <w:pPr>
        <w:rPr>
          <w:rFonts w:ascii="Arial" w:hAnsi="Arial" w:cs="Arial"/>
          <w:sz w:val="18"/>
          <w:szCs w:val="18"/>
        </w:rPr>
      </w:pPr>
    </w:p>
    <w:p w:rsidR="00EA16F5" w:rsidRDefault="00EA16F5" w:rsidP="003C09B8">
      <w:pPr>
        <w:rPr>
          <w:rFonts w:ascii="Arial" w:hAnsi="Arial" w:cs="Arial"/>
          <w:sz w:val="18"/>
          <w:szCs w:val="18"/>
        </w:rPr>
      </w:pPr>
      <w:r>
        <w:rPr>
          <w:rFonts w:ascii="Arial" w:hAnsi="Arial" w:cs="Arial"/>
          <w:sz w:val="18"/>
          <w:szCs w:val="18"/>
        </w:rPr>
        <w:t>Η προκήρυξη της πλήρωσης τ</w:t>
      </w:r>
      <w:r w:rsidR="005E508D">
        <w:rPr>
          <w:rFonts w:ascii="Arial" w:hAnsi="Arial" w:cs="Arial"/>
          <w:sz w:val="18"/>
          <w:szCs w:val="18"/>
        </w:rPr>
        <w:t>ης</w:t>
      </w:r>
      <w:r>
        <w:rPr>
          <w:rFonts w:ascii="Arial" w:hAnsi="Arial" w:cs="Arial"/>
          <w:sz w:val="18"/>
          <w:szCs w:val="18"/>
        </w:rPr>
        <w:t xml:space="preserve"> εν λόγω θέσ</w:t>
      </w:r>
      <w:r w:rsidR="005E508D">
        <w:rPr>
          <w:rFonts w:ascii="Arial" w:hAnsi="Arial" w:cs="Arial"/>
          <w:sz w:val="18"/>
          <w:szCs w:val="18"/>
        </w:rPr>
        <w:t>ης</w:t>
      </w:r>
      <w:r>
        <w:rPr>
          <w:rFonts w:ascii="Arial" w:hAnsi="Arial" w:cs="Arial"/>
          <w:sz w:val="18"/>
          <w:szCs w:val="18"/>
        </w:rPr>
        <w:t xml:space="preserve"> γίνεται ύστερα από απόφαση του Υπουργικού Συμβουλίου και γραπτή συγκατάθεση της Κοινοβουλευτικής Επιτροπής Οικονομικών και Προϋπολογισμού για εξαίρεσή τους από τις πρόνοιες των περί της Απαγόρευσης Πλήρωσης Κενών θέσεων στο Δημόσιο και Ευρύτερο Δημόσιο Τομέα (Ειδικές Διατάξεις) Νόμων του 2013 έως 2017.</w:t>
      </w:r>
    </w:p>
    <w:p w:rsidR="00EA16F5" w:rsidRDefault="00EA16F5" w:rsidP="003C09B8">
      <w:pPr>
        <w:rPr>
          <w:rFonts w:ascii="Arial" w:hAnsi="Arial" w:cs="Arial"/>
          <w:sz w:val="18"/>
          <w:szCs w:val="18"/>
        </w:rPr>
      </w:pPr>
    </w:p>
    <w:p w:rsidR="00C35190" w:rsidRDefault="001E4F15" w:rsidP="001E4F15">
      <w:pPr>
        <w:jc w:val="center"/>
        <w:rPr>
          <w:rFonts w:ascii="Arial" w:hAnsi="Arial" w:cs="Arial"/>
          <w:b/>
          <w:sz w:val="18"/>
          <w:szCs w:val="18"/>
        </w:rPr>
      </w:pPr>
      <w:r w:rsidRPr="001E4F15">
        <w:rPr>
          <w:rFonts w:ascii="Arial" w:hAnsi="Arial" w:cs="Arial"/>
          <w:b/>
          <w:sz w:val="18"/>
          <w:szCs w:val="18"/>
        </w:rPr>
        <w:t>ΤΕΧΝΙΚΟΣ ΜΗΧΑΝΙΚΟΣ (Θέση Πρώτου Διορισμού)</w:t>
      </w:r>
    </w:p>
    <w:p w:rsidR="001E4F15" w:rsidRDefault="001E4F15" w:rsidP="001E4F15">
      <w:pPr>
        <w:ind w:left="284" w:firstLine="284"/>
        <w:rPr>
          <w:rFonts w:ascii="Arial" w:hAnsi="Arial" w:cs="Arial"/>
          <w:sz w:val="18"/>
          <w:szCs w:val="18"/>
        </w:rPr>
      </w:pPr>
    </w:p>
    <w:p w:rsidR="001E4F15" w:rsidRPr="001E4F15" w:rsidRDefault="001E4F15" w:rsidP="001E4F15">
      <w:pPr>
        <w:pStyle w:val="ListParagraph"/>
        <w:numPr>
          <w:ilvl w:val="0"/>
          <w:numId w:val="3"/>
        </w:numPr>
        <w:ind w:left="284"/>
        <w:rPr>
          <w:rFonts w:ascii="Arial" w:hAnsi="Arial" w:cs="Arial"/>
          <w:sz w:val="18"/>
          <w:szCs w:val="18"/>
        </w:rPr>
      </w:pPr>
      <w:r w:rsidRPr="001E4F15">
        <w:rPr>
          <w:rFonts w:ascii="Arial" w:hAnsi="Arial" w:cs="Arial"/>
          <w:sz w:val="18"/>
          <w:szCs w:val="18"/>
        </w:rPr>
        <w:t>Ο μισθός της θέσης είναι στις συνδυασμένες</w:t>
      </w:r>
      <w:r w:rsidR="00DE078F">
        <w:rPr>
          <w:rFonts w:ascii="Arial" w:hAnsi="Arial" w:cs="Arial"/>
          <w:sz w:val="18"/>
          <w:szCs w:val="18"/>
        </w:rPr>
        <w:t xml:space="preserve"> κλίμακες </w:t>
      </w:r>
      <w:r w:rsidRPr="001E4F15">
        <w:rPr>
          <w:rFonts w:ascii="Arial" w:hAnsi="Arial" w:cs="Arial"/>
          <w:sz w:val="18"/>
          <w:szCs w:val="18"/>
        </w:rPr>
        <w:t>Α</w:t>
      </w:r>
      <w:r>
        <w:rPr>
          <w:rFonts w:ascii="Arial" w:hAnsi="Arial" w:cs="Arial"/>
          <w:sz w:val="18"/>
          <w:szCs w:val="18"/>
        </w:rPr>
        <w:t>5 (2</w:t>
      </w:r>
      <w:r>
        <w:rPr>
          <w:rFonts w:ascii="Arial" w:hAnsi="Arial" w:cs="Arial"/>
          <w:sz w:val="18"/>
          <w:szCs w:val="18"/>
          <w:vertAlign w:val="superscript"/>
        </w:rPr>
        <w:t xml:space="preserve">η </w:t>
      </w:r>
      <w:r>
        <w:rPr>
          <w:rFonts w:ascii="Arial" w:hAnsi="Arial" w:cs="Arial"/>
          <w:sz w:val="18"/>
          <w:szCs w:val="18"/>
        </w:rPr>
        <w:t>βαθμίδα) –</w:t>
      </w:r>
      <w:r w:rsidRPr="001E4F15">
        <w:rPr>
          <w:rFonts w:ascii="Arial" w:hAnsi="Arial" w:cs="Arial"/>
          <w:sz w:val="18"/>
          <w:szCs w:val="18"/>
        </w:rPr>
        <w:t>Α</w:t>
      </w:r>
      <w:r>
        <w:rPr>
          <w:rFonts w:ascii="Arial" w:hAnsi="Arial" w:cs="Arial"/>
          <w:sz w:val="18"/>
          <w:szCs w:val="18"/>
        </w:rPr>
        <w:t>7</w:t>
      </w:r>
      <w:r w:rsidRPr="001E4F15">
        <w:rPr>
          <w:rFonts w:ascii="Arial" w:hAnsi="Arial" w:cs="Arial"/>
          <w:sz w:val="18"/>
          <w:szCs w:val="18"/>
        </w:rPr>
        <w:t>-Α</w:t>
      </w:r>
      <w:r>
        <w:rPr>
          <w:rFonts w:ascii="Arial" w:hAnsi="Arial" w:cs="Arial"/>
          <w:sz w:val="18"/>
          <w:szCs w:val="18"/>
        </w:rPr>
        <w:t>8</w:t>
      </w:r>
      <w:r w:rsidRPr="001E4F15">
        <w:rPr>
          <w:rFonts w:ascii="Arial" w:hAnsi="Arial" w:cs="Arial"/>
          <w:sz w:val="18"/>
          <w:szCs w:val="18"/>
          <w:vertAlign w:val="superscript"/>
        </w:rPr>
        <w:t>(ι)</w:t>
      </w:r>
      <w:r w:rsidRPr="001E4F15">
        <w:rPr>
          <w:rFonts w:ascii="Arial" w:hAnsi="Arial" w:cs="Arial"/>
          <w:sz w:val="18"/>
          <w:szCs w:val="18"/>
        </w:rPr>
        <w:t xml:space="preserve"> και σ’ αυτόν προστίθενται οι οποιεσδήποτε γενικές αυξήσεις που εγκρίνονται με νομοθεσία. Επιπλέον, καταβάλλεται τιμαριθμικό επίδομα σύμφωνα με το ποσοστό που εγκρίνεται από την Κυβέρνηση από καιρό σε καιρό. </w:t>
      </w:r>
    </w:p>
    <w:p w:rsidR="001E4F15" w:rsidRPr="00DE078F" w:rsidRDefault="001E4F15" w:rsidP="001E4F15">
      <w:pPr>
        <w:pStyle w:val="ListParagraph"/>
        <w:numPr>
          <w:ilvl w:val="0"/>
          <w:numId w:val="3"/>
        </w:numPr>
        <w:ind w:left="284" w:hanging="284"/>
        <w:rPr>
          <w:rFonts w:ascii="Arial" w:hAnsi="Arial" w:cs="Arial"/>
          <w:sz w:val="18"/>
          <w:szCs w:val="18"/>
        </w:rPr>
      </w:pPr>
      <w:r>
        <w:rPr>
          <w:rFonts w:ascii="Arial" w:hAnsi="Arial" w:cs="Arial"/>
          <w:sz w:val="18"/>
          <w:szCs w:val="18"/>
        </w:rPr>
        <w:t>Τα καθήκοντα και οι ευθύνες, καθώς και τα απαιτούμενα προσόντα, καθορίζονται στο Σχέδιο Υπηρεσίας της θέσης, το οποίο δημοσιεύτηκε στην Επίσημη Εφημερίδα της Δημοκρατίας με αρ. 4312 και ημερ.18/10/2019 (Παράρτημα Όγδοο)</w:t>
      </w:r>
      <w:r w:rsidRPr="001E4F15">
        <w:rPr>
          <w:rFonts w:ascii="Arial" w:hAnsi="Arial" w:cs="Arial"/>
          <w:sz w:val="18"/>
          <w:szCs w:val="18"/>
        </w:rPr>
        <w:t xml:space="preserve"> </w:t>
      </w:r>
      <w:r w:rsidRPr="00DE078F">
        <w:rPr>
          <w:rFonts w:ascii="Arial" w:hAnsi="Arial" w:cs="Arial"/>
          <w:sz w:val="18"/>
          <w:szCs w:val="18"/>
        </w:rPr>
        <w:t xml:space="preserve">Σ.Υ.38/2019.    </w:t>
      </w:r>
    </w:p>
    <w:p w:rsidR="001E4F15" w:rsidRPr="00DE078F" w:rsidRDefault="001E4F15" w:rsidP="001E4F15">
      <w:pPr>
        <w:pStyle w:val="ListParagraph"/>
        <w:numPr>
          <w:ilvl w:val="0"/>
          <w:numId w:val="3"/>
        </w:numPr>
        <w:ind w:left="284" w:hanging="284"/>
        <w:rPr>
          <w:rFonts w:ascii="Arial" w:hAnsi="Arial" w:cs="Arial"/>
          <w:sz w:val="18"/>
          <w:szCs w:val="18"/>
        </w:rPr>
      </w:pPr>
      <w:r w:rsidRPr="00DE078F">
        <w:rPr>
          <w:rFonts w:ascii="Arial" w:hAnsi="Arial" w:cs="Arial"/>
          <w:sz w:val="18"/>
          <w:szCs w:val="18"/>
        </w:rPr>
        <w:t xml:space="preserve">Για τους σκοπούς της παρούσας προκήρυξης πλήρωσης θέσης δεν κρίνεται αναγκαίο με βάση τις ανάγκες της Δημοτικής Υπηρεσίας να καθοριστεί στο παρόν στάδιο Περιγραφή Εργασίας. </w:t>
      </w:r>
    </w:p>
    <w:p w:rsidR="001E4F15" w:rsidRDefault="001E4F15" w:rsidP="001E4F15">
      <w:pPr>
        <w:pStyle w:val="ListParagraph"/>
        <w:numPr>
          <w:ilvl w:val="0"/>
          <w:numId w:val="3"/>
        </w:numPr>
        <w:ind w:left="284" w:hanging="284"/>
        <w:rPr>
          <w:rFonts w:ascii="Arial" w:hAnsi="Arial" w:cs="Arial"/>
          <w:sz w:val="18"/>
          <w:szCs w:val="18"/>
        </w:rPr>
      </w:pPr>
      <w:r>
        <w:rPr>
          <w:rFonts w:ascii="Arial" w:hAnsi="Arial" w:cs="Arial"/>
          <w:sz w:val="18"/>
          <w:szCs w:val="18"/>
        </w:rPr>
        <w:t>Οι υποψήφιοι πρέπει να παρακαθίσουν και επιτύχουν σε γραπτή εξέταση η οποία περιλαμβάνει Νέα Ελληνικά (βαρύτητα 15%), Αγγλικά (βαρύτητα 1</w:t>
      </w:r>
      <w:r w:rsidR="005C42DA">
        <w:rPr>
          <w:rFonts w:ascii="Arial" w:hAnsi="Arial" w:cs="Arial"/>
          <w:sz w:val="18"/>
          <w:szCs w:val="18"/>
        </w:rPr>
        <w:t>5</w:t>
      </w:r>
      <w:r>
        <w:rPr>
          <w:rFonts w:ascii="Arial" w:hAnsi="Arial" w:cs="Arial"/>
          <w:sz w:val="18"/>
          <w:szCs w:val="18"/>
        </w:rPr>
        <w:t>%),  Ειδικό Θέμα (</w:t>
      </w:r>
      <w:r w:rsidR="005C42DA">
        <w:rPr>
          <w:rFonts w:ascii="Arial" w:hAnsi="Arial" w:cs="Arial"/>
          <w:sz w:val="18"/>
          <w:szCs w:val="18"/>
        </w:rPr>
        <w:t>4</w:t>
      </w:r>
      <w:r>
        <w:rPr>
          <w:rFonts w:ascii="Arial" w:hAnsi="Arial" w:cs="Arial"/>
          <w:sz w:val="18"/>
          <w:szCs w:val="18"/>
        </w:rPr>
        <w:t xml:space="preserve">0%) και Εξέταση Ικανοτήτων (βαρύτητα </w:t>
      </w:r>
      <w:r w:rsidR="005C42DA">
        <w:rPr>
          <w:rFonts w:ascii="Arial" w:hAnsi="Arial" w:cs="Arial"/>
          <w:sz w:val="18"/>
          <w:szCs w:val="18"/>
        </w:rPr>
        <w:t>30</w:t>
      </w:r>
      <w:r>
        <w:rPr>
          <w:rFonts w:ascii="Arial" w:hAnsi="Arial" w:cs="Arial"/>
          <w:sz w:val="18"/>
          <w:szCs w:val="18"/>
        </w:rPr>
        <w:t xml:space="preserve">%). </w:t>
      </w:r>
    </w:p>
    <w:p w:rsidR="001E4F15" w:rsidRDefault="001E4F15" w:rsidP="001E4F15">
      <w:pPr>
        <w:rPr>
          <w:rFonts w:ascii="Arial" w:hAnsi="Arial" w:cs="Arial"/>
          <w:b/>
          <w:sz w:val="18"/>
          <w:szCs w:val="18"/>
        </w:rPr>
      </w:pPr>
    </w:p>
    <w:p w:rsidR="00743A18" w:rsidRDefault="00743A18" w:rsidP="001E4F15">
      <w:pPr>
        <w:rPr>
          <w:rFonts w:ascii="Arial" w:hAnsi="Arial" w:cs="Arial"/>
          <w:b/>
          <w:sz w:val="18"/>
          <w:szCs w:val="18"/>
        </w:rPr>
      </w:pPr>
    </w:p>
    <w:p w:rsidR="00743A18" w:rsidRDefault="005C42DA" w:rsidP="00743A18">
      <w:pPr>
        <w:jc w:val="center"/>
        <w:rPr>
          <w:rFonts w:ascii="Arial" w:hAnsi="Arial" w:cs="Arial"/>
          <w:b/>
          <w:sz w:val="18"/>
          <w:szCs w:val="18"/>
        </w:rPr>
      </w:pPr>
      <w:r>
        <w:rPr>
          <w:rFonts w:ascii="Arial" w:hAnsi="Arial" w:cs="Arial"/>
          <w:b/>
          <w:sz w:val="18"/>
          <w:szCs w:val="18"/>
        </w:rPr>
        <w:t>Β΄</w:t>
      </w:r>
      <w:r w:rsidR="00743A18" w:rsidRPr="00743A18">
        <w:rPr>
          <w:rFonts w:ascii="Arial" w:hAnsi="Arial" w:cs="Arial"/>
          <w:b/>
          <w:sz w:val="18"/>
          <w:szCs w:val="18"/>
        </w:rPr>
        <w:t xml:space="preserve">ΠΡΟΥΠΟΘΕΣΕΙΣ </w:t>
      </w:r>
      <w:r w:rsidR="00743A18">
        <w:rPr>
          <w:rFonts w:ascii="Arial" w:hAnsi="Arial" w:cs="Arial"/>
          <w:b/>
          <w:sz w:val="18"/>
          <w:szCs w:val="18"/>
        </w:rPr>
        <w:t>ΔΙΟΡΙΣΜΟΥ – ΔΙΑΔΙΚΑΣΙΑ ΠΛΗΡΩΣΗΣ Τ</w:t>
      </w:r>
      <w:r w:rsidR="005E508D">
        <w:rPr>
          <w:rFonts w:ascii="Arial" w:hAnsi="Arial" w:cs="Arial"/>
          <w:b/>
          <w:sz w:val="18"/>
          <w:szCs w:val="18"/>
        </w:rPr>
        <w:t>ΗΣ</w:t>
      </w:r>
      <w:r w:rsidR="00743A18">
        <w:rPr>
          <w:rFonts w:ascii="Arial" w:hAnsi="Arial" w:cs="Arial"/>
          <w:b/>
          <w:sz w:val="18"/>
          <w:szCs w:val="18"/>
        </w:rPr>
        <w:t xml:space="preserve"> ΘΕΣ</w:t>
      </w:r>
      <w:r w:rsidR="005E508D">
        <w:rPr>
          <w:rFonts w:ascii="Arial" w:hAnsi="Arial" w:cs="Arial"/>
          <w:b/>
          <w:sz w:val="18"/>
          <w:szCs w:val="18"/>
        </w:rPr>
        <w:t>ΗΣ</w:t>
      </w:r>
      <w:r w:rsidR="00743A18">
        <w:rPr>
          <w:rFonts w:ascii="Arial" w:hAnsi="Arial" w:cs="Arial"/>
          <w:b/>
          <w:sz w:val="18"/>
          <w:szCs w:val="18"/>
        </w:rPr>
        <w:t xml:space="preserve"> – ΣΗΜΕΙΩΣΕΙΣ</w:t>
      </w:r>
    </w:p>
    <w:p w:rsidR="00743A18" w:rsidRPr="00743A18" w:rsidRDefault="00743A18" w:rsidP="001E4F15">
      <w:pPr>
        <w:rPr>
          <w:rFonts w:ascii="Arial" w:hAnsi="Arial" w:cs="Arial"/>
          <w:b/>
          <w:sz w:val="18"/>
          <w:szCs w:val="18"/>
        </w:rPr>
      </w:pPr>
    </w:p>
    <w:p w:rsidR="00743A18" w:rsidRDefault="00743A18" w:rsidP="00743A18">
      <w:pPr>
        <w:pStyle w:val="ListParagraph"/>
        <w:numPr>
          <w:ilvl w:val="0"/>
          <w:numId w:val="4"/>
        </w:numPr>
        <w:rPr>
          <w:rFonts w:ascii="Arial" w:hAnsi="Arial" w:cs="Arial"/>
          <w:b/>
          <w:sz w:val="18"/>
          <w:szCs w:val="18"/>
        </w:rPr>
      </w:pPr>
      <w:r>
        <w:rPr>
          <w:rFonts w:ascii="Arial" w:hAnsi="Arial" w:cs="Arial"/>
          <w:b/>
          <w:sz w:val="18"/>
          <w:szCs w:val="18"/>
        </w:rPr>
        <w:t>Προϋποθέσεις διορισμού</w:t>
      </w:r>
    </w:p>
    <w:p w:rsidR="00743A18" w:rsidRPr="00743A18" w:rsidRDefault="00743A18" w:rsidP="00743A18">
      <w:pPr>
        <w:rPr>
          <w:rFonts w:ascii="Arial" w:hAnsi="Arial" w:cs="Arial"/>
          <w:sz w:val="18"/>
          <w:szCs w:val="18"/>
        </w:rPr>
      </w:pPr>
    </w:p>
    <w:p w:rsidR="00743A18" w:rsidRDefault="00743A18" w:rsidP="00DD1EAB">
      <w:pPr>
        <w:pStyle w:val="ListParagraph"/>
        <w:numPr>
          <w:ilvl w:val="1"/>
          <w:numId w:val="4"/>
        </w:numPr>
        <w:ind w:left="1134" w:hanging="425"/>
        <w:rPr>
          <w:rFonts w:ascii="Arial" w:hAnsi="Arial" w:cs="Arial"/>
          <w:sz w:val="18"/>
          <w:szCs w:val="18"/>
        </w:rPr>
      </w:pPr>
      <w:r w:rsidRPr="00743A18">
        <w:rPr>
          <w:rFonts w:ascii="Arial" w:hAnsi="Arial" w:cs="Arial"/>
          <w:sz w:val="18"/>
          <w:szCs w:val="18"/>
        </w:rPr>
        <w:t xml:space="preserve">Οι </w:t>
      </w:r>
      <w:proofErr w:type="spellStart"/>
      <w:r w:rsidRPr="00743A18">
        <w:rPr>
          <w:rFonts w:ascii="Arial" w:hAnsi="Arial" w:cs="Arial"/>
          <w:sz w:val="18"/>
          <w:szCs w:val="18"/>
        </w:rPr>
        <w:t>αιτητές</w:t>
      </w:r>
      <w:proofErr w:type="spellEnd"/>
      <w:r w:rsidRPr="00743A18">
        <w:rPr>
          <w:rFonts w:ascii="Arial" w:hAnsi="Arial" w:cs="Arial"/>
          <w:sz w:val="18"/>
          <w:szCs w:val="18"/>
        </w:rPr>
        <w:t xml:space="preserve"> πρέπει να είναι πολίτες της Κυπριακής Δημοκρατίας  </w:t>
      </w:r>
      <w:r>
        <w:rPr>
          <w:rFonts w:ascii="Arial" w:hAnsi="Arial" w:cs="Arial"/>
          <w:sz w:val="18"/>
          <w:szCs w:val="18"/>
        </w:rPr>
        <w:t xml:space="preserve">ή άλλου κράτους- μέλους της Ευρωπαϊκής Ένωσης </w:t>
      </w:r>
    </w:p>
    <w:p w:rsidR="00743A18" w:rsidRDefault="00743A18" w:rsidP="00DD1EAB">
      <w:pPr>
        <w:ind w:left="1134" w:hanging="425"/>
        <w:rPr>
          <w:rFonts w:ascii="Arial" w:hAnsi="Arial" w:cs="Arial"/>
          <w:sz w:val="18"/>
          <w:szCs w:val="18"/>
        </w:rPr>
      </w:pPr>
    </w:p>
    <w:p w:rsidR="00743A18" w:rsidRPr="006E5896" w:rsidRDefault="00743A18" w:rsidP="00DD1EAB">
      <w:pPr>
        <w:pStyle w:val="ListParagraph"/>
        <w:numPr>
          <w:ilvl w:val="1"/>
          <w:numId w:val="4"/>
        </w:numPr>
        <w:tabs>
          <w:tab w:val="left" w:pos="9781"/>
        </w:tabs>
        <w:ind w:left="1134" w:hanging="425"/>
        <w:rPr>
          <w:rFonts w:ascii="Arial" w:hAnsi="Arial" w:cs="Arial"/>
          <w:sz w:val="18"/>
          <w:szCs w:val="18"/>
        </w:rPr>
      </w:pPr>
      <w:r w:rsidRPr="006E5896">
        <w:rPr>
          <w:rFonts w:ascii="Arial" w:hAnsi="Arial" w:cs="Arial"/>
          <w:sz w:val="18"/>
          <w:szCs w:val="18"/>
        </w:rPr>
        <w:t xml:space="preserve">Σύμφωνα με τον Κανονισμό </w:t>
      </w:r>
      <w:r w:rsidR="0024792F" w:rsidRPr="006E5896">
        <w:rPr>
          <w:rFonts w:ascii="Arial" w:hAnsi="Arial" w:cs="Arial"/>
          <w:sz w:val="18"/>
          <w:szCs w:val="18"/>
        </w:rPr>
        <w:t>19</w:t>
      </w:r>
      <w:r w:rsidRPr="006E5896">
        <w:rPr>
          <w:rFonts w:ascii="Arial" w:hAnsi="Arial" w:cs="Arial"/>
          <w:sz w:val="18"/>
          <w:szCs w:val="18"/>
        </w:rPr>
        <w:t xml:space="preserve"> των περί Δημοτικής Υπηρεσίας Κανονισμών του Δήμου Παραλιμνίου                         (Κ.Δ.Π </w:t>
      </w:r>
      <w:r w:rsidR="001939AB" w:rsidRPr="006E5896">
        <w:rPr>
          <w:rFonts w:ascii="Arial" w:hAnsi="Arial" w:cs="Arial"/>
          <w:sz w:val="18"/>
          <w:szCs w:val="18"/>
        </w:rPr>
        <w:t>374</w:t>
      </w:r>
      <w:r w:rsidRPr="006E5896">
        <w:rPr>
          <w:rFonts w:ascii="Arial" w:hAnsi="Arial" w:cs="Arial"/>
          <w:sz w:val="18"/>
          <w:szCs w:val="18"/>
        </w:rPr>
        <w:t>/200</w:t>
      </w:r>
      <w:r w:rsidR="001939AB" w:rsidRPr="006E5896">
        <w:rPr>
          <w:rFonts w:ascii="Arial" w:hAnsi="Arial" w:cs="Arial"/>
          <w:sz w:val="18"/>
          <w:szCs w:val="18"/>
        </w:rPr>
        <w:t>0</w:t>
      </w:r>
      <w:r w:rsidR="00DA7657">
        <w:rPr>
          <w:rFonts w:ascii="Arial" w:hAnsi="Arial" w:cs="Arial"/>
          <w:sz w:val="18"/>
          <w:szCs w:val="18"/>
        </w:rPr>
        <w:t>)</w:t>
      </w:r>
      <w:r w:rsidR="00D729B5" w:rsidRPr="006E5896">
        <w:rPr>
          <w:rFonts w:ascii="Arial" w:hAnsi="Arial" w:cs="Arial"/>
          <w:sz w:val="18"/>
          <w:szCs w:val="18"/>
        </w:rPr>
        <w:t>, κανένα πρόσωπο δεν διορίζεται στη Δημοτική Υπηρεσία εκτός εάν:</w:t>
      </w:r>
    </w:p>
    <w:p w:rsidR="00D729B5" w:rsidRDefault="00D729B5" w:rsidP="00660311">
      <w:pPr>
        <w:pStyle w:val="ListParagraph"/>
        <w:numPr>
          <w:ilvl w:val="0"/>
          <w:numId w:val="5"/>
        </w:numPr>
        <w:tabs>
          <w:tab w:val="left" w:pos="9781"/>
        </w:tabs>
        <w:ind w:left="1418" w:hanging="284"/>
        <w:rPr>
          <w:rFonts w:ascii="Arial" w:hAnsi="Arial" w:cs="Arial"/>
          <w:sz w:val="18"/>
          <w:szCs w:val="18"/>
        </w:rPr>
      </w:pPr>
      <w:r>
        <w:rPr>
          <w:rFonts w:ascii="Arial" w:hAnsi="Arial" w:cs="Arial"/>
          <w:sz w:val="18"/>
          <w:szCs w:val="18"/>
        </w:rPr>
        <w:t>σ</w:t>
      </w:r>
      <w:r w:rsidRPr="00D729B5">
        <w:rPr>
          <w:rFonts w:ascii="Arial" w:hAnsi="Arial" w:cs="Arial"/>
          <w:sz w:val="18"/>
          <w:szCs w:val="18"/>
        </w:rPr>
        <w:t xml:space="preserve">υμπλήρωσε </w:t>
      </w:r>
      <w:r>
        <w:rPr>
          <w:rFonts w:ascii="Arial" w:hAnsi="Arial" w:cs="Arial"/>
          <w:sz w:val="18"/>
          <w:szCs w:val="18"/>
        </w:rPr>
        <w:t xml:space="preserve">την ηλικία των δεκαεπτά (17) χρόνων </w:t>
      </w:r>
      <w:r w:rsidR="007A0550">
        <w:rPr>
          <w:rFonts w:ascii="Arial" w:hAnsi="Arial" w:cs="Arial"/>
          <w:sz w:val="18"/>
          <w:szCs w:val="18"/>
        </w:rPr>
        <w:t xml:space="preserve">και έχει εκπληρώσει τις στρατιωτικές του υποχρεώσεις ή έχει νόμιμα απαλλαγεί από αυτές. </w:t>
      </w:r>
    </w:p>
    <w:p w:rsidR="007A0550" w:rsidRDefault="007A0550" w:rsidP="00660311">
      <w:pPr>
        <w:pStyle w:val="ListParagraph"/>
        <w:numPr>
          <w:ilvl w:val="0"/>
          <w:numId w:val="5"/>
        </w:numPr>
        <w:tabs>
          <w:tab w:val="left" w:pos="9781"/>
        </w:tabs>
        <w:ind w:left="1418" w:hanging="284"/>
        <w:rPr>
          <w:rFonts w:ascii="Arial" w:hAnsi="Arial" w:cs="Arial"/>
          <w:sz w:val="18"/>
          <w:szCs w:val="18"/>
        </w:rPr>
      </w:pPr>
      <w:r>
        <w:rPr>
          <w:rFonts w:ascii="Arial" w:hAnsi="Arial" w:cs="Arial"/>
          <w:sz w:val="18"/>
          <w:szCs w:val="18"/>
        </w:rPr>
        <w:t>κατέχει τα προσόντα τα οποία καθορίζονται από το Σχέδιο Υπηρεσίας για τη θέση στην οποία πρόκειται να γίνει ο διορισμός.</w:t>
      </w:r>
    </w:p>
    <w:p w:rsidR="007A0550" w:rsidRDefault="007A0550" w:rsidP="00660311">
      <w:pPr>
        <w:pStyle w:val="ListParagraph"/>
        <w:numPr>
          <w:ilvl w:val="0"/>
          <w:numId w:val="5"/>
        </w:numPr>
        <w:tabs>
          <w:tab w:val="left" w:pos="9781"/>
        </w:tabs>
        <w:ind w:left="1418" w:hanging="284"/>
        <w:rPr>
          <w:rFonts w:ascii="Arial" w:hAnsi="Arial" w:cs="Arial"/>
          <w:sz w:val="18"/>
          <w:szCs w:val="18"/>
        </w:rPr>
      </w:pPr>
      <w:r>
        <w:rPr>
          <w:rFonts w:ascii="Arial" w:hAnsi="Arial" w:cs="Arial"/>
          <w:sz w:val="18"/>
          <w:szCs w:val="18"/>
        </w:rPr>
        <w:t xml:space="preserve">δεν καταδικάστηκε για αδίκημα σοβαρής μορφής που ενέχει έλλειψη τιμιότητας </w:t>
      </w:r>
      <w:r w:rsidR="0016726E">
        <w:rPr>
          <w:rFonts w:ascii="Arial" w:hAnsi="Arial" w:cs="Arial"/>
          <w:sz w:val="18"/>
          <w:szCs w:val="18"/>
        </w:rPr>
        <w:t>ή ηθική αισχρότητα.</w:t>
      </w:r>
    </w:p>
    <w:p w:rsidR="0016726E" w:rsidRDefault="0016726E" w:rsidP="00660311">
      <w:pPr>
        <w:pStyle w:val="ListParagraph"/>
        <w:numPr>
          <w:ilvl w:val="0"/>
          <w:numId w:val="5"/>
        </w:numPr>
        <w:tabs>
          <w:tab w:val="left" w:pos="9781"/>
        </w:tabs>
        <w:ind w:left="1418" w:hanging="284"/>
        <w:rPr>
          <w:rFonts w:ascii="Arial" w:hAnsi="Arial" w:cs="Arial"/>
          <w:sz w:val="18"/>
          <w:szCs w:val="18"/>
        </w:rPr>
      </w:pPr>
      <w:r>
        <w:rPr>
          <w:rFonts w:ascii="Arial" w:hAnsi="Arial" w:cs="Arial"/>
          <w:sz w:val="18"/>
          <w:szCs w:val="18"/>
        </w:rPr>
        <w:t xml:space="preserve">δεν έχει απολυθεί ή δεν έχουν τερματιστεί </w:t>
      </w:r>
      <w:r w:rsidR="00D97C4E">
        <w:rPr>
          <w:rFonts w:ascii="Arial" w:hAnsi="Arial" w:cs="Arial"/>
          <w:sz w:val="18"/>
          <w:szCs w:val="18"/>
        </w:rPr>
        <w:t>στο παρελθόν οι υπηρεσίες του από τη Δημοτική Υπηρεσία ή σε οποιαδήποτε Υπηρεσία της Δημοκρατίας ή Οργανισμό Δημοσίου Δικαίου για πειθαρχικό παράπτωμα.</w:t>
      </w:r>
    </w:p>
    <w:p w:rsidR="00D97C4E" w:rsidRDefault="00D97C4E" w:rsidP="00660311">
      <w:pPr>
        <w:pStyle w:val="ListParagraph"/>
        <w:numPr>
          <w:ilvl w:val="0"/>
          <w:numId w:val="5"/>
        </w:numPr>
        <w:tabs>
          <w:tab w:val="left" w:pos="9781"/>
        </w:tabs>
        <w:ind w:left="1418" w:hanging="284"/>
        <w:rPr>
          <w:rFonts w:ascii="Arial" w:hAnsi="Arial" w:cs="Arial"/>
          <w:sz w:val="18"/>
          <w:szCs w:val="18"/>
        </w:rPr>
      </w:pPr>
      <w:r>
        <w:rPr>
          <w:rFonts w:ascii="Arial" w:hAnsi="Arial" w:cs="Arial"/>
          <w:sz w:val="18"/>
          <w:szCs w:val="18"/>
        </w:rPr>
        <w:t xml:space="preserve">πιστοποιείται από ιατρό που ορίζεται από το Δημοτικό Συμβούλιο ότι είναι σωματικά κατάλληλος για την </w:t>
      </w:r>
      <w:r w:rsidR="00660311">
        <w:rPr>
          <w:rFonts w:ascii="Arial" w:hAnsi="Arial" w:cs="Arial"/>
          <w:sz w:val="18"/>
          <w:szCs w:val="18"/>
        </w:rPr>
        <w:t xml:space="preserve">              </w:t>
      </w:r>
      <w:r>
        <w:rPr>
          <w:rFonts w:ascii="Arial" w:hAnsi="Arial" w:cs="Arial"/>
          <w:sz w:val="18"/>
          <w:szCs w:val="18"/>
        </w:rPr>
        <w:t xml:space="preserve">εν λόγω θέση ύστερα από ιατρική εξέταση που περιλαμβάνει και ακτινογράφηση θώρακα. </w:t>
      </w:r>
    </w:p>
    <w:p w:rsidR="00D97C4E" w:rsidRDefault="00D97C4E" w:rsidP="00DD1EAB">
      <w:pPr>
        <w:tabs>
          <w:tab w:val="left" w:pos="709"/>
          <w:tab w:val="left" w:pos="9781"/>
        </w:tabs>
        <w:ind w:left="709"/>
        <w:rPr>
          <w:rFonts w:ascii="Arial" w:hAnsi="Arial" w:cs="Arial"/>
          <w:sz w:val="18"/>
          <w:szCs w:val="18"/>
        </w:rPr>
      </w:pPr>
      <w:r>
        <w:rPr>
          <w:rFonts w:ascii="Arial" w:hAnsi="Arial" w:cs="Arial"/>
          <w:sz w:val="18"/>
          <w:szCs w:val="18"/>
        </w:rPr>
        <w:t>Νοείται ότι σύμφωνα με την επιφύλαξη του εν λόγω Κανονισμού, το Δημοτικό Συμβούλιο μπορεί, σε ειδική περίπτωση να προβεί σε διορισμό με σύμβαση καθορισμένης διάρκειας προσώπου που δεν είναι πολίτης της Δημοκρατίας ή άλλου κράτους – μέλους της Ευρωπαϊκής Ένωσης, τηρουμένων των διατάξεων οποιουδήποτε άλλου νόμου και εφόσον η ειδική αυτή περίπτωση δεν μπορεί να αντιμετωπιστεί με πρόσληψη πολίτη της Δημοκρατίας ή άλλου κράτους – μέλους της Ευρωπαϊκής Ένωσης.</w:t>
      </w:r>
    </w:p>
    <w:p w:rsidR="00F747AF" w:rsidRDefault="00F747AF" w:rsidP="00DD1EAB">
      <w:pPr>
        <w:tabs>
          <w:tab w:val="left" w:pos="709"/>
          <w:tab w:val="left" w:pos="9781"/>
        </w:tabs>
        <w:ind w:left="709"/>
        <w:rPr>
          <w:rFonts w:ascii="Arial" w:hAnsi="Arial" w:cs="Arial"/>
          <w:sz w:val="18"/>
          <w:szCs w:val="18"/>
        </w:rPr>
      </w:pPr>
    </w:p>
    <w:p w:rsidR="00F747AF" w:rsidRDefault="00F747AF" w:rsidP="00660311">
      <w:pPr>
        <w:pStyle w:val="ListParagraph"/>
        <w:numPr>
          <w:ilvl w:val="1"/>
          <w:numId w:val="4"/>
        </w:numPr>
        <w:tabs>
          <w:tab w:val="left" w:pos="9781"/>
        </w:tabs>
        <w:ind w:left="1134" w:hanging="425"/>
        <w:rPr>
          <w:rFonts w:ascii="Arial" w:hAnsi="Arial" w:cs="Arial"/>
          <w:sz w:val="18"/>
          <w:szCs w:val="18"/>
        </w:rPr>
      </w:pPr>
      <w:r>
        <w:rPr>
          <w:rFonts w:ascii="Arial" w:hAnsi="Arial" w:cs="Arial"/>
          <w:sz w:val="18"/>
          <w:szCs w:val="18"/>
        </w:rPr>
        <w:t xml:space="preserve">Σε σχέση με την υπ’ αρ. 1.2 (β) προϋπόθεση, διευκρινίζεται ότι οι </w:t>
      </w:r>
      <w:proofErr w:type="spellStart"/>
      <w:r>
        <w:rPr>
          <w:rFonts w:ascii="Arial" w:hAnsi="Arial" w:cs="Arial"/>
          <w:sz w:val="18"/>
          <w:szCs w:val="18"/>
        </w:rPr>
        <w:t>αιτητές</w:t>
      </w:r>
      <w:proofErr w:type="spellEnd"/>
      <w:r>
        <w:rPr>
          <w:rFonts w:ascii="Arial" w:hAnsi="Arial" w:cs="Arial"/>
          <w:sz w:val="18"/>
          <w:szCs w:val="18"/>
        </w:rPr>
        <w:t xml:space="preserve"> πρέπει να κατέχουν τα απαιτούμενα προσόντα της θέσης και να πληρούν τις άλλες προϋποθέσεις διορισμού κατά την ημερομηνία λήξεως της προθεσμίας υποβολής αιτήσεων. </w:t>
      </w:r>
    </w:p>
    <w:p w:rsidR="00F747AF" w:rsidRDefault="00F747AF" w:rsidP="00DD1EAB">
      <w:pPr>
        <w:tabs>
          <w:tab w:val="left" w:pos="9781"/>
        </w:tabs>
        <w:ind w:left="1276" w:hanging="567"/>
        <w:rPr>
          <w:rFonts w:ascii="Arial" w:hAnsi="Arial" w:cs="Arial"/>
          <w:sz w:val="18"/>
          <w:szCs w:val="18"/>
        </w:rPr>
      </w:pPr>
    </w:p>
    <w:p w:rsidR="00D97C4E" w:rsidRPr="00DD1EAB" w:rsidRDefault="00F747AF" w:rsidP="00660311">
      <w:pPr>
        <w:tabs>
          <w:tab w:val="left" w:pos="9781"/>
        </w:tabs>
        <w:ind w:left="1418" w:hanging="709"/>
        <w:rPr>
          <w:rFonts w:ascii="Arial" w:hAnsi="Arial" w:cs="Arial"/>
          <w:sz w:val="18"/>
          <w:szCs w:val="18"/>
        </w:rPr>
      </w:pPr>
      <w:r>
        <w:rPr>
          <w:rFonts w:ascii="Arial" w:hAnsi="Arial" w:cs="Arial"/>
          <w:sz w:val="18"/>
          <w:szCs w:val="18"/>
        </w:rPr>
        <w:t xml:space="preserve">1.4. α)   Υπό το φως της απόφασης του Ανωτάτου Δικαστηρίου στην Αναθεωρητική Έφεση 60/2011, η κατοχή των γλωσσών στο απαιτούμενο επίπεδο πρέπει να τεκμηριώνεται από τους υποψηφίους είτε μέσω αποδεικτών τεκμηρίων είτε μέσω εξετάσεων μέχρι την ημερομηνία λήξεως της υποβολής των αιτήσεων. Κατάλογος των </w:t>
      </w:r>
      <w:r w:rsidR="00DD1EAB">
        <w:rPr>
          <w:rFonts w:ascii="Arial" w:hAnsi="Arial" w:cs="Arial"/>
          <w:sz w:val="18"/>
          <w:szCs w:val="18"/>
        </w:rPr>
        <w:t>«Τ</w:t>
      </w:r>
      <w:r>
        <w:rPr>
          <w:rFonts w:ascii="Arial" w:hAnsi="Arial" w:cs="Arial"/>
          <w:sz w:val="18"/>
          <w:szCs w:val="18"/>
        </w:rPr>
        <w:t xml:space="preserve">εκμηρίων </w:t>
      </w:r>
      <w:r w:rsidR="00DD1EAB">
        <w:rPr>
          <w:rFonts w:ascii="Arial" w:hAnsi="Arial" w:cs="Arial"/>
          <w:sz w:val="18"/>
          <w:szCs w:val="18"/>
        </w:rPr>
        <w:t>Γνώσης Γλωσσών» υπάρχει αναρτημένος στην ιστοσελίδα της Επιτροπής Δημόσιας Υπηρεσίας (</w:t>
      </w:r>
      <w:hyperlink r:id="rId8" w:history="1">
        <w:r w:rsidR="00DD1EAB" w:rsidRPr="00D90A2B">
          <w:rPr>
            <w:rStyle w:val="Hyperlink"/>
            <w:rFonts w:ascii="Arial" w:hAnsi="Arial" w:cs="Arial"/>
            <w:sz w:val="18"/>
            <w:szCs w:val="18"/>
            <w:lang w:val="en-US"/>
          </w:rPr>
          <w:t>www</w:t>
        </w:r>
        <w:r w:rsidR="00DD1EAB" w:rsidRPr="00DD1EAB">
          <w:rPr>
            <w:rStyle w:val="Hyperlink"/>
            <w:rFonts w:ascii="Arial" w:hAnsi="Arial" w:cs="Arial"/>
            <w:sz w:val="18"/>
            <w:szCs w:val="18"/>
          </w:rPr>
          <w:t>.</w:t>
        </w:r>
        <w:proofErr w:type="spellStart"/>
        <w:r w:rsidR="00DD1EAB" w:rsidRPr="00D90A2B">
          <w:rPr>
            <w:rStyle w:val="Hyperlink"/>
            <w:rFonts w:ascii="Arial" w:hAnsi="Arial" w:cs="Arial"/>
            <w:sz w:val="18"/>
            <w:szCs w:val="18"/>
            <w:lang w:val="en-US"/>
          </w:rPr>
          <w:t>psc</w:t>
        </w:r>
        <w:proofErr w:type="spellEnd"/>
        <w:r w:rsidR="00DD1EAB" w:rsidRPr="00DD1EAB">
          <w:rPr>
            <w:rStyle w:val="Hyperlink"/>
            <w:rFonts w:ascii="Arial" w:hAnsi="Arial" w:cs="Arial"/>
            <w:sz w:val="18"/>
            <w:szCs w:val="18"/>
          </w:rPr>
          <w:t>.</w:t>
        </w:r>
        <w:proofErr w:type="spellStart"/>
        <w:r w:rsidR="00DD1EAB" w:rsidRPr="00D90A2B">
          <w:rPr>
            <w:rStyle w:val="Hyperlink"/>
            <w:rFonts w:ascii="Arial" w:hAnsi="Arial" w:cs="Arial"/>
            <w:sz w:val="18"/>
            <w:szCs w:val="18"/>
            <w:lang w:val="en-US"/>
          </w:rPr>
          <w:t>gov</w:t>
        </w:r>
        <w:proofErr w:type="spellEnd"/>
        <w:r w:rsidR="00DD1EAB" w:rsidRPr="00DD1EAB">
          <w:rPr>
            <w:rStyle w:val="Hyperlink"/>
            <w:rFonts w:ascii="Arial" w:hAnsi="Arial" w:cs="Arial"/>
            <w:sz w:val="18"/>
            <w:szCs w:val="18"/>
          </w:rPr>
          <w:t>.</w:t>
        </w:r>
        <w:r w:rsidR="00DD1EAB" w:rsidRPr="00D90A2B">
          <w:rPr>
            <w:rStyle w:val="Hyperlink"/>
            <w:rFonts w:ascii="Arial" w:hAnsi="Arial" w:cs="Arial"/>
            <w:sz w:val="18"/>
            <w:szCs w:val="18"/>
            <w:lang w:val="en-US"/>
          </w:rPr>
          <w:t>cy</w:t>
        </w:r>
      </w:hyperlink>
      <w:r w:rsidR="00DD1EAB">
        <w:rPr>
          <w:rFonts w:ascii="Arial" w:hAnsi="Arial" w:cs="Arial"/>
          <w:sz w:val="18"/>
          <w:szCs w:val="18"/>
        </w:rPr>
        <w:t>)</w:t>
      </w:r>
      <w:r w:rsidR="00DD1EAB" w:rsidRPr="00DD1EAB">
        <w:rPr>
          <w:rFonts w:ascii="Arial" w:hAnsi="Arial" w:cs="Arial"/>
          <w:sz w:val="18"/>
          <w:szCs w:val="18"/>
        </w:rPr>
        <w:t>.</w:t>
      </w:r>
    </w:p>
    <w:p w:rsidR="00DD1EAB" w:rsidRDefault="00660311" w:rsidP="00660311">
      <w:pPr>
        <w:tabs>
          <w:tab w:val="left" w:pos="9781"/>
        </w:tabs>
        <w:ind w:left="1418" w:hanging="425"/>
        <w:rPr>
          <w:rFonts w:ascii="Arial" w:hAnsi="Arial" w:cs="Arial"/>
          <w:sz w:val="18"/>
          <w:szCs w:val="18"/>
        </w:rPr>
      </w:pPr>
      <w:r>
        <w:rPr>
          <w:rFonts w:ascii="Arial" w:hAnsi="Arial" w:cs="Arial"/>
          <w:sz w:val="18"/>
          <w:szCs w:val="18"/>
        </w:rPr>
        <w:t xml:space="preserve">  </w:t>
      </w:r>
      <w:r w:rsidR="00DD1EAB">
        <w:rPr>
          <w:rFonts w:ascii="Arial" w:hAnsi="Arial" w:cs="Arial"/>
          <w:sz w:val="18"/>
          <w:szCs w:val="18"/>
        </w:rPr>
        <w:t>β)</w:t>
      </w:r>
      <w:r>
        <w:rPr>
          <w:rFonts w:ascii="Arial" w:hAnsi="Arial" w:cs="Arial"/>
          <w:sz w:val="18"/>
          <w:szCs w:val="18"/>
        </w:rPr>
        <w:t xml:space="preserve"> </w:t>
      </w:r>
      <w:r w:rsidR="00DD1EAB">
        <w:rPr>
          <w:rFonts w:ascii="Arial" w:hAnsi="Arial" w:cs="Arial"/>
          <w:sz w:val="18"/>
          <w:szCs w:val="18"/>
        </w:rPr>
        <w:t xml:space="preserve"> Όσον αφορά τους υποψηφίους των οποίων η μητρική γλώσσα δεν είναι ελληνική και δεν κατέχουν απολυτήριο ελληνικής σχολής Μέσης Εκπαίδευσης και οι οποίοι, δυνάμει του άρθρου 2.3 του Συντάγματος </w:t>
      </w:r>
      <w:r w:rsidR="00DD1EAB">
        <w:rPr>
          <w:rFonts w:ascii="Arial" w:hAnsi="Arial" w:cs="Arial"/>
          <w:sz w:val="18"/>
          <w:szCs w:val="18"/>
        </w:rPr>
        <w:lastRenderedPageBreak/>
        <w:t>επέλεξαν να ανήκουν στην Ελληνική Κοινότητα, απαιτείται μόνο καλή γνώση της ελληνικής γλώσσα</w:t>
      </w:r>
      <w:r w:rsidR="006E5896">
        <w:rPr>
          <w:rFonts w:ascii="Arial" w:hAnsi="Arial" w:cs="Arial"/>
          <w:sz w:val="18"/>
          <w:szCs w:val="18"/>
        </w:rPr>
        <w:t>ς</w:t>
      </w:r>
      <w:r w:rsidR="00DD1EAB">
        <w:rPr>
          <w:rFonts w:ascii="Arial" w:hAnsi="Arial" w:cs="Arial"/>
          <w:sz w:val="18"/>
          <w:szCs w:val="18"/>
        </w:rPr>
        <w:t>, νοουμένου ότι έχου</w:t>
      </w:r>
      <w:r>
        <w:rPr>
          <w:rFonts w:ascii="Arial" w:hAnsi="Arial" w:cs="Arial"/>
          <w:sz w:val="18"/>
          <w:szCs w:val="18"/>
        </w:rPr>
        <w:t>ν</w:t>
      </w:r>
      <w:r w:rsidR="00DD1EAB">
        <w:rPr>
          <w:rFonts w:ascii="Arial" w:hAnsi="Arial" w:cs="Arial"/>
          <w:sz w:val="18"/>
          <w:szCs w:val="18"/>
        </w:rPr>
        <w:t xml:space="preserve"> άριστη γνώση της αγγλικής γλώσσας. </w:t>
      </w:r>
    </w:p>
    <w:p w:rsidR="00660311" w:rsidRDefault="00660311" w:rsidP="00660311">
      <w:pPr>
        <w:tabs>
          <w:tab w:val="left" w:pos="9781"/>
        </w:tabs>
        <w:ind w:left="1418" w:hanging="425"/>
        <w:rPr>
          <w:rFonts w:ascii="Arial" w:hAnsi="Arial" w:cs="Arial"/>
          <w:sz w:val="18"/>
          <w:szCs w:val="18"/>
        </w:rPr>
      </w:pPr>
    </w:p>
    <w:p w:rsidR="00D729B5" w:rsidRPr="00881558" w:rsidRDefault="00660311" w:rsidP="00660311">
      <w:pPr>
        <w:pStyle w:val="ListParagraph"/>
        <w:numPr>
          <w:ilvl w:val="0"/>
          <w:numId w:val="4"/>
        </w:numPr>
        <w:tabs>
          <w:tab w:val="left" w:pos="1134"/>
        </w:tabs>
        <w:ind w:left="709" w:hanging="349"/>
        <w:rPr>
          <w:rFonts w:ascii="Arial" w:hAnsi="Arial" w:cs="Arial"/>
          <w:b/>
          <w:sz w:val="18"/>
          <w:szCs w:val="18"/>
        </w:rPr>
      </w:pPr>
      <w:r w:rsidRPr="00881558">
        <w:rPr>
          <w:rFonts w:ascii="Arial" w:hAnsi="Arial" w:cs="Arial"/>
          <w:b/>
          <w:sz w:val="18"/>
          <w:szCs w:val="18"/>
        </w:rPr>
        <w:t>Γραπτή και προφορική εξέταση</w:t>
      </w:r>
    </w:p>
    <w:p w:rsidR="00660311" w:rsidRDefault="00660311" w:rsidP="00660311">
      <w:pPr>
        <w:tabs>
          <w:tab w:val="left" w:pos="1134"/>
        </w:tabs>
        <w:rPr>
          <w:rFonts w:ascii="Arial" w:hAnsi="Arial" w:cs="Arial"/>
          <w:sz w:val="18"/>
          <w:szCs w:val="18"/>
        </w:rPr>
      </w:pPr>
    </w:p>
    <w:p w:rsidR="00660311" w:rsidRDefault="00660311" w:rsidP="00D233DB">
      <w:pPr>
        <w:pStyle w:val="ListParagraph"/>
        <w:numPr>
          <w:ilvl w:val="1"/>
          <w:numId w:val="4"/>
        </w:numPr>
        <w:tabs>
          <w:tab w:val="left" w:pos="1134"/>
        </w:tabs>
        <w:ind w:left="1134" w:hanging="425"/>
        <w:rPr>
          <w:rFonts w:ascii="Arial" w:hAnsi="Arial" w:cs="Arial"/>
          <w:sz w:val="18"/>
          <w:szCs w:val="18"/>
        </w:rPr>
      </w:pPr>
      <w:r>
        <w:rPr>
          <w:rFonts w:ascii="Arial" w:hAnsi="Arial" w:cs="Arial"/>
          <w:sz w:val="18"/>
          <w:szCs w:val="18"/>
        </w:rPr>
        <w:t xml:space="preserve">Οι </w:t>
      </w:r>
      <w:proofErr w:type="spellStart"/>
      <w:r>
        <w:rPr>
          <w:rFonts w:ascii="Arial" w:hAnsi="Arial" w:cs="Arial"/>
          <w:sz w:val="18"/>
          <w:szCs w:val="18"/>
        </w:rPr>
        <w:t>αιτητές</w:t>
      </w:r>
      <w:proofErr w:type="spellEnd"/>
      <w:r>
        <w:rPr>
          <w:rFonts w:ascii="Arial" w:hAnsi="Arial" w:cs="Arial"/>
          <w:sz w:val="18"/>
          <w:szCs w:val="18"/>
        </w:rPr>
        <w:t xml:space="preserve"> </w:t>
      </w:r>
      <w:r w:rsidR="006E5896">
        <w:rPr>
          <w:rFonts w:ascii="Arial" w:hAnsi="Arial" w:cs="Arial"/>
          <w:sz w:val="18"/>
          <w:szCs w:val="18"/>
        </w:rPr>
        <w:t xml:space="preserve">που </w:t>
      </w:r>
      <w:r>
        <w:rPr>
          <w:rFonts w:ascii="Arial" w:hAnsi="Arial" w:cs="Arial"/>
          <w:sz w:val="18"/>
          <w:szCs w:val="18"/>
        </w:rPr>
        <w:t>κατέχουν τα απαιτούμενα προσόντα της θέσης όπως αυτά ορίζονται στο οικείο Σχέδιο Υπηρεσίας και πληρούν τις οποιεσδήποτε άλλες προϋποθέσεις διορισμού,</w:t>
      </w:r>
      <w:r w:rsidR="006E5896">
        <w:rPr>
          <w:rFonts w:ascii="Arial" w:hAnsi="Arial" w:cs="Arial"/>
          <w:sz w:val="18"/>
          <w:szCs w:val="18"/>
        </w:rPr>
        <w:t xml:space="preserve"> θα </w:t>
      </w:r>
      <w:r>
        <w:rPr>
          <w:rFonts w:ascii="Arial" w:hAnsi="Arial" w:cs="Arial"/>
          <w:sz w:val="18"/>
          <w:szCs w:val="18"/>
        </w:rPr>
        <w:t>κληθούν να παρακαθίσουν σε γραπτή εξέταση σύμφωνα με τις πρόνοιες των περί Αξιολόγησης Υποψηφίων για Διορισμό στη Δημόσια Υπηρεσία Νόμων του 1998 έως 20</w:t>
      </w:r>
      <w:r w:rsidR="005C42DA">
        <w:rPr>
          <w:rFonts w:ascii="Arial" w:hAnsi="Arial" w:cs="Arial"/>
          <w:sz w:val="18"/>
          <w:szCs w:val="18"/>
        </w:rPr>
        <w:t>22</w:t>
      </w:r>
      <w:r>
        <w:rPr>
          <w:rFonts w:ascii="Arial" w:hAnsi="Arial" w:cs="Arial"/>
          <w:sz w:val="18"/>
          <w:szCs w:val="18"/>
        </w:rPr>
        <w:t xml:space="preserve"> ή/και του Σχεδίου Υπηρεσίας της θέσης. Η ημερομηνία και ο τόπος διεξαγωγής της εξέτασης θα ανακοινωθούν αργότερα και θα γνωστοποιηθούν και με προσωπική επιστολή προς τους υποψηφίους. Στην ίδια επιστολή θα περιληφθούν επίσης πληροφορίες </w:t>
      </w:r>
      <w:r w:rsidR="00D233DB">
        <w:rPr>
          <w:rFonts w:ascii="Arial" w:hAnsi="Arial" w:cs="Arial"/>
          <w:sz w:val="18"/>
          <w:szCs w:val="18"/>
        </w:rPr>
        <w:t xml:space="preserve">για την εξεταστέα ύλη της γραπτής εξέτασης και τη διαδικασία τελικής επιλογής. </w:t>
      </w:r>
    </w:p>
    <w:p w:rsidR="00D233DB" w:rsidRDefault="00D233DB" w:rsidP="00D233DB">
      <w:pPr>
        <w:pStyle w:val="ListParagraph"/>
        <w:tabs>
          <w:tab w:val="left" w:pos="1134"/>
        </w:tabs>
        <w:ind w:left="1134"/>
        <w:rPr>
          <w:rFonts w:ascii="Arial" w:hAnsi="Arial" w:cs="Arial"/>
          <w:sz w:val="18"/>
          <w:szCs w:val="18"/>
        </w:rPr>
      </w:pPr>
    </w:p>
    <w:p w:rsidR="00D233DB" w:rsidRDefault="00D233DB" w:rsidP="00D233DB">
      <w:pPr>
        <w:pStyle w:val="ListParagraph"/>
        <w:numPr>
          <w:ilvl w:val="1"/>
          <w:numId w:val="4"/>
        </w:numPr>
        <w:tabs>
          <w:tab w:val="left" w:pos="1134"/>
        </w:tabs>
        <w:ind w:left="1418" w:hanging="709"/>
        <w:rPr>
          <w:rFonts w:ascii="Arial" w:hAnsi="Arial" w:cs="Arial"/>
          <w:sz w:val="18"/>
          <w:szCs w:val="18"/>
        </w:rPr>
      </w:pPr>
      <w:r>
        <w:rPr>
          <w:rFonts w:ascii="Arial" w:hAnsi="Arial" w:cs="Arial"/>
          <w:sz w:val="18"/>
          <w:szCs w:val="18"/>
        </w:rPr>
        <w:t xml:space="preserve">α)  Για </w:t>
      </w:r>
      <w:r w:rsidR="005C42DA">
        <w:rPr>
          <w:rFonts w:ascii="Arial" w:hAnsi="Arial" w:cs="Arial"/>
          <w:sz w:val="18"/>
          <w:szCs w:val="18"/>
        </w:rPr>
        <w:t>τη</w:t>
      </w:r>
      <w:r>
        <w:rPr>
          <w:rFonts w:ascii="Arial" w:hAnsi="Arial" w:cs="Arial"/>
          <w:sz w:val="18"/>
          <w:szCs w:val="18"/>
        </w:rPr>
        <w:t xml:space="preserve"> θέσ</w:t>
      </w:r>
      <w:r w:rsidR="005C42DA">
        <w:rPr>
          <w:rFonts w:ascii="Arial" w:hAnsi="Arial" w:cs="Arial"/>
          <w:sz w:val="18"/>
          <w:szCs w:val="18"/>
        </w:rPr>
        <w:t>η</w:t>
      </w:r>
      <w:r>
        <w:rPr>
          <w:rFonts w:ascii="Arial" w:hAnsi="Arial" w:cs="Arial"/>
          <w:sz w:val="18"/>
          <w:szCs w:val="18"/>
        </w:rPr>
        <w:t>, θα διεξαχθεί και προφορική εξέταση, στην οποία θα κληθούν οι υποψήφιοι που θα έχουν επιτύχει στη γραπτή εξέταση σε αριθμό τριπλάσιο τ</w:t>
      </w:r>
      <w:r w:rsidR="005C42DA">
        <w:rPr>
          <w:rFonts w:ascii="Arial" w:hAnsi="Arial" w:cs="Arial"/>
          <w:sz w:val="18"/>
          <w:szCs w:val="18"/>
        </w:rPr>
        <w:t>ης</w:t>
      </w:r>
      <w:r>
        <w:rPr>
          <w:rFonts w:ascii="Arial" w:hAnsi="Arial" w:cs="Arial"/>
          <w:sz w:val="18"/>
          <w:szCs w:val="18"/>
        </w:rPr>
        <w:t xml:space="preserve"> υπό πλήρωση κεν</w:t>
      </w:r>
      <w:r w:rsidR="005C42DA">
        <w:rPr>
          <w:rFonts w:ascii="Arial" w:hAnsi="Arial" w:cs="Arial"/>
          <w:sz w:val="18"/>
          <w:szCs w:val="18"/>
        </w:rPr>
        <w:t>ής</w:t>
      </w:r>
      <w:r>
        <w:rPr>
          <w:rFonts w:ascii="Arial" w:hAnsi="Arial" w:cs="Arial"/>
          <w:sz w:val="18"/>
          <w:szCs w:val="18"/>
        </w:rPr>
        <w:t xml:space="preserve"> θέσ</w:t>
      </w:r>
      <w:r w:rsidR="005C42DA">
        <w:rPr>
          <w:rFonts w:ascii="Arial" w:hAnsi="Arial" w:cs="Arial"/>
          <w:sz w:val="18"/>
          <w:szCs w:val="18"/>
        </w:rPr>
        <w:t>ης</w:t>
      </w:r>
      <w:r>
        <w:rPr>
          <w:rFonts w:ascii="Arial" w:hAnsi="Arial" w:cs="Arial"/>
          <w:sz w:val="18"/>
          <w:szCs w:val="18"/>
        </w:rPr>
        <w:t xml:space="preserve"> και με βάση τη σειρά κατάταξής τους στον κατάλογο των υποψηφίων οι οποίοι θα έχουν επιτύχει στην εξέταση και νοουμένου ότι πληρούν τα απαιτούμενα προσόντα που ορίζονται στο Σχέδιο Υπηρεσίας και οποιεσδήποτε άλλες προϋποθέσεις διορισμού.</w:t>
      </w:r>
    </w:p>
    <w:p w:rsidR="00D233DB" w:rsidRDefault="00D233DB" w:rsidP="00651458">
      <w:pPr>
        <w:pStyle w:val="ListParagraph"/>
        <w:ind w:left="1418" w:hanging="284"/>
        <w:rPr>
          <w:rFonts w:ascii="Arial" w:hAnsi="Arial" w:cs="Arial"/>
          <w:sz w:val="18"/>
          <w:szCs w:val="18"/>
        </w:rPr>
      </w:pPr>
      <w:r>
        <w:rPr>
          <w:rFonts w:ascii="Arial" w:hAnsi="Arial" w:cs="Arial"/>
          <w:sz w:val="18"/>
          <w:szCs w:val="18"/>
        </w:rPr>
        <w:t xml:space="preserve">β)   </w:t>
      </w:r>
      <w:r w:rsidR="00651458">
        <w:rPr>
          <w:rFonts w:ascii="Arial" w:hAnsi="Arial" w:cs="Arial"/>
          <w:sz w:val="18"/>
          <w:szCs w:val="18"/>
        </w:rPr>
        <w:t>«Επιτυχών» στη γραπτή εξέταση σημαίνει πρόσωπο το οποίο συμμετέχει στην εξέταση αυτή συγκεντρώνει γενική βαθμολογία 50% τουλάχιστον κατά μέσο όρο</w:t>
      </w:r>
      <w:r w:rsidR="006E5896">
        <w:rPr>
          <w:rFonts w:ascii="Arial" w:hAnsi="Arial" w:cs="Arial"/>
          <w:sz w:val="18"/>
          <w:szCs w:val="18"/>
        </w:rPr>
        <w:t xml:space="preserve"> και</w:t>
      </w:r>
      <w:r w:rsidR="00651458">
        <w:rPr>
          <w:rFonts w:ascii="Arial" w:hAnsi="Arial" w:cs="Arial"/>
          <w:sz w:val="18"/>
          <w:szCs w:val="18"/>
        </w:rPr>
        <w:t xml:space="preserve"> στο καθένα από τα θέματα που περιλαμβάνονται στην εξέταση 40% τουλάχιστον. </w:t>
      </w:r>
    </w:p>
    <w:p w:rsidR="00651458" w:rsidRDefault="00651458" w:rsidP="00651458">
      <w:pPr>
        <w:pStyle w:val="ListParagraph"/>
        <w:ind w:left="1418" w:hanging="284"/>
        <w:rPr>
          <w:rFonts w:ascii="Arial" w:hAnsi="Arial" w:cs="Arial"/>
          <w:sz w:val="18"/>
          <w:szCs w:val="18"/>
        </w:rPr>
      </w:pPr>
    </w:p>
    <w:p w:rsidR="00651458" w:rsidRDefault="00651458" w:rsidP="00651458">
      <w:pPr>
        <w:pStyle w:val="ListParagraph"/>
        <w:numPr>
          <w:ilvl w:val="0"/>
          <w:numId w:val="4"/>
        </w:numPr>
        <w:tabs>
          <w:tab w:val="left" w:pos="9781"/>
        </w:tabs>
        <w:rPr>
          <w:rFonts w:ascii="Arial" w:hAnsi="Arial" w:cs="Arial"/>
          <w:sz w:val="18"/>
          <w:szCs w:val="18"/>
        </w:rPr>
      </w:pPr>
      <w:r>
        <w:rPr>
          <w:rFonts w:ascii="Arial" w:hAnsi="Arial" w:cs="Arial"/>
          <w:sz w:val="18"/>
          <w:szCs w:val="18"/>
        </w:rPr>
        <w:t xml:space="preserve">Με βάση τους περί ίσης Μεταχείρισης Ανδρών και Γυναικών στην Απασχόληση και στην Επαγγελματική Εκπαίδευση Νόμους του 2002 έως 2014, άνδρες και γυναίκες απολαμβάνουν ίσης μεταχείρισης, απαγορευμένης οποιασδήποτε άμεσης ή έμμεσης </w:t>
      </w:r>
      <w:r w:rsidR="00AF1F08">
        <w:rPr>
          <w:rFonts w:ascii="Arial" w:hAnsi="Arial" w:cs="Arial"/>
          <w:sz w:val="18"/>
          <w:szCs w:val="18"/>
        </w:rPr>
        <w:t>διάκρισης</w:t>
      </w:r>
      <w:r>
        <w:rPr>
          <w:rFonts w:ascii="Arial" w:hAnsi="Arial" w:cs="Arial"/>
          <w:sz w:val="18"/>
          <w:szCs w:val="18"/>
        </w:rPr>
        <w:t xml:space="preserve"> λόγω φύλου. </w:t>
      </w:r>
      <w:r w:rsidR="00AF1F08">
        <w:rPr>
          <w:rFonts w:ascii="Arial" w:hAnsi="Arial" w:cs="Arial"/>
          <w:sz w:val="18"/>
          <w:szCs w:val="18"/>
        </w:rPr>
        <w:t xml:space="preserve">Ως εκ τούτου, η διεκδίκησης των θέσεων γίνεται επί </w:t>
      </w:r>
      <w:proofErr w:type="spellStart"/>
      <w:r w:rsidR="00AF1F08">
        <w:rPr>
          <w:rFonts w:ascii="Arial" w:hAnsi="Arial" w:cs="Arial"/>
          <w:sz w:val="18"/>
          <w:szCs w:val="18"/>
        </w:rPr>
        <w:t>ίσοις</w:t>
      </w:r>
      <w:proofErr w:type="spellEnd"/>
      <w:r w:rsidR="00AF1F08">
        <w:rPr>
          <w:rFonts w:ascii="Arial" w:hAnsi="Arial" w:cs="Arial"/>
          <w:sz w:val="18"/>
          <w:szCs w:val="18"/>
        </w:rPr>
        <w:t xml:space="preserve"> </w:t>
      </w:r>
      <w:proofErr w:type="spellStart"/>
      <w:r w:rsidR="00AF1F08">
        <w:rPr>
          <w:rFonts w:ascii="Arial" w:hAnsi="Arial" w:cs="Arial"/>
          <w:sz w:val="18"/>
          <w:szCs w:val="18"/>
        </w:rPr>
        <w:t>όροις</w:t>
      </w:r>
      <w:proofErr w:type="spellEnd"/>
      <w:r w:rsidR="00AF1F08">
        <w:rPr>
          <w:rFonts w:ascii="Arial" w:hAnsi="Arial" w:cs="Arial"/>
          <w:sz w:val="18"/>
          <w:szCs w:val="18"/>
        </w:rPr>
        <w:t xml:space="preserve"> και </w:t>
      </w:r>
      <w:r w:rsidR="00C47D11">
        <w:rPr>
          <w:rFonts w:ascii="Arial" w:hAnsi="Arial" w:cs="Arial"/>
          <w:sz w:val="18"/>
          <w:szCs w:val="18"/>
        </w:rPr>
        <w:t>για τα δύο φύλα.</w:t>
      </w:r>
    </w:p>
    <w:p w:rsidR="00AF1F08" w:rsidRPr="007F217B" w:rsidRDefault="00AF1F08" w:rsidP="00AF1F08">
      <w:pPr>
        <w:pStyle w:val="ListParagraph"/>
        <w:tabs>
          <w:tab w:val="left" w:pos="9781"/>
        </w:tabs>
        <w:rPr>
          <w:rFonts w:ascii="Arial" w:hAnsi="Arial" w:cs="Arial"/>
          <w:sz w:val="18"/>
          <w:szCs w:val="18"/>
        </w:rPr>
      </w:pPr>
    </w:p>
    <w:p w:rsidR="00881558" w:rsidRDefault="00AF1F08" w:rsidP="00651458">
      <w:pPr>
        <w:pStyle w:val="ListParagraph"/>
        <w:numPr>
          <w:ilvl w:val="0"/>
          <w:numId w:val="4"/>
        </w:numPr>
        <w:rPr>
          <w:rFonts w:ascii="Arial" w:hAnsi="Arial" w:cs="Arial"/>
          <w:sz w:val="18"/>
          <w:szCs w:val="18"/>
        </w:rPr>
      </w:pPr>
      <w:r>
        <w:rPr>
          <w:rFonts w:ascii="Arial" w:hAnsi="Arial" w:cs="Arial"/>
          <w:sz w:val="18"/>
          <w:szCs w:val="18"/>
        </w:rPr>
        <w:t>Σύμφωνα με τους όρους έγκρισης του Προϋπολογισμού του Δήμου Παραλιμνίου για το 20</w:t>
      </w:r>
      <w:r w:rsidR="005C42DA">
        <w:rPr>
          <w:rFonts w:ascii="Arial" w:hAnsi="Arial" w:cs="Arial"/>
          <w:sz w:val="18"/>
          <w:szCs w:val="18"/>
        </w:rPr>
        <w:t>22</w:t>
      </w:r>
      <w:r>
        <w:rPr>
          <w:rFonts w:ascii="Arial" w:hAnsi="Arial" w:cs="Arial"/>
          <w:sz w:val="18"/>
          <w:szCs w:val="18"/>
        </w:rPr>
        <w:t xml:space="preserve"> από τους Υπουργούς Εσωτερικών και Οικονομικών, οι κλίμακες εισδοχής για τους νεοεισερχόμενους θα μειώνονται κατά 10% του αρχικού ακαθάριστου μισθού των θέσεων (βασικός μισθός συν γενικές αυξήσεις </w:t>
      </w:r>
      <w:r w:rsidR="00881558">
        <w:rPr>
          <w:rFonts w:ascii="Arial" w:hAnsi="Arial" w:cs="Arial"/>
          <w:sz w:val="18"/>
          <w:szCs w:val="18"/>
        </w:rPr>
        <w:t xml:space="preserve">και τιμαριθμικές αυξήσεις). Με τη συμπλήρωση 24 μηνών υπηρεσίας στους βασικούς μισθούς των μειωμένων κλιμάκων εισδοχής, οι </w:t>
      </w:r>
      <w:proofErr w:type="spellStart"/>
      <w:r w:rsidR="00881558">
        <w:rPr>
          <w:rFonts w:ascii="Arial" w:hAnsi="Arial" w:cs="Arial"/>
          <w:sz w:val="18"/>
          <w:szCs w:val="18"/>
        </w:rPr>
        <w:t>εργοδοτούμενοι</w:t>
      </w:r>
      <w:proofErr w:type="spellEnd"/>
      <w:r w:rsidR="00881558">
        <w:rPr>
          <w:rFonts w:ascii="Arial" w:hAnsi="Arial" w:cs="Arial"/>
          <w:sz w:val="18"/>
          <w:szCs w:val="18"/>
        </w:rPr>
        <w:t xml:space="preserve"> θα τοποθετούνται στην αρχική βαθμίδα της μισθολογικής κλίμακας της θέσης, όπως αυτή ορίζεται στο οικείο Σχέδιο Υπηρεσίας. </w:t>
      </w:r>
    </w:p>
    <w:p w:rsidR="00881558" w:rsidRPr="00881558" w:rsidRDefault="00881558" w:rsidP="00881558">
      <w:pPr>
        <w:pStyle w:val="ListParagraph"/>
        <w:jc w:val="center"/>
        <w:rPr>
          <w:rFonts w:ascii="Arial" w:hAnsi="Arial" w:cs="Arial"/>
          <w:b/>
          <w:sz w:val="18"/>
          <w:szCs w:val="18"/>
        </w:rPr>
      </w:pPr>
    </w:p>
    <w:p w:rsidR="00881558" w:rsidRPr="00881558" w:rsidRDefault="00881558" w:rsidP="00881558">
      <w:pPr>
        <w:pStyle w:val="ListParagraph"/>
        <w:jc w:val="center"/>
        <w:rPr>
          <w:rFonts w:ascii="Arial" w:hAnsi="Arial" w:cs="Arial"/>
          <w:b/>
          <w:sz w:val="18"/>
          <w:szCs w:val="18"/>
        </w:rPr>
      </w:pPr>
      <w:r w:rsidRPr="00881558">
        <w:rPr>
          <w:rFonts w:ascii="Arial" w:hAnsi="Arial" w:cs="Arial"/>
          <w:b/>
          <w:sz w:val="18"/>
          <w:szCs w:val="18"/>
        </w:rPr>
        <w:t>Γ΄ ΥΠΟΒΟΛΗ ΑΙΤΗΣΕΩΝ – ΠΛΗΡΟΦΟΡΙΕΣ</w:t>
      </w:r>
    </w:p>
    <w:p w:rsidR="00881558" w:rsidRPr="00881558" w:rsidRDefault="00881558" w:rsidP="00881558">
      <w:pPr>
        <w:pStyle w:val="ListParagraph"/>
        <w:rPr>
          <w:rFonts w:ascii="Arial" w:hAnsi="Arial" w:cs="Arial"/>
          <w:sz w:val="18"/>
          <w:szCs w:val="18"/>
        </w:rPr>
      </w:pPr>
    </w:p>
    <w:p w:rsidR="00651458" w:rsidRDefault="00881558" w:rsidP="00881558">
      <w:pPr>
        <w:pStyle w:val="ListParagraph"/>
        <w:numPr>
          <w:ilvl w:val="0"/>
          <w:numId w:val="6"/>
        </w:numPr>
        <w:ind w:left="709" w:hanging="283"/>
        <w:rPr>
          <w:rFonts w:ascii="Arial" w:hAnsi="Arial" w:cs="Arial"/>
          <w:sz w:val="18"/>
          <w:szCs w:val="18"/>
        </w:rPr>
      </w:pPr>
      <w:r>
        <w:rPr>
          <w:rFonts w:ascii="Arial" w:hAnsi="Arial" w:cs="Arial"/>
          <w:sz w:val="18"/>
          <w:szCs w:val="18"/>
        </w:rPr>
        <w:t>Οι ενδιαφερόμενοι πρέπει να υποβάλουν αίτηση στο ειδικό έντυπο</w:t>
      </w:r>
      <w:r w:rsidR="007B0423">
        <w:rPr>
          <w:rFonts w:ascii="Arial" w:hAnsi="Arial" w:cs="Arial"/>
          <w:sz w:val="18"/>
          <w:szCs w:val="18"/>
        </w:rPr>
        <w:t xml:space="preserve"> του Δήμου, το οποίο μπορούν να προμηθευτούν, μαζί με το Σχέδιο Υπηρεσίας και το Πλαίσιο Πλήρωσης της θέσης, από την ιστοσελίδα του Δήμου (</w:t>
      </w:r>
      <w:hyperlink r:id="rId9" w:history="1">
        <w:r w:rsidR="007B0423" w:rsidRPr="00D90A2B">
          <w:rPr>
            <w:rStyle w:val="Hyperlink"/>
            <w:rFonts w:ascii="Arial" w:hAnsi="Arial" w:cs="Arial"/>
            <w:sz w:val="18"/>
            <w:szCs w:val="18"/>
            <w:lang w:val="en-US"/>
          </w:rPr>
          <w:t>www</w:t>
        </w:r>
        <w:r w:rsidR="007B0423" w:rsidRPr="00D90A2B">
          <w:rPr>
            <w:rStyle w:val="Hyperlink"/>
            <w:rFonts w:ascii="Arial" w:hAnsi="Arial" w:cs="Arial"/>
            <w:sz w:val="18"/>
            <w:szCs w:val="18"/>
          </w:rPr>
          <w:t>.</w:t>
        </w:r>
        <w:proofErr w:type="spellStart"/>
        <w:r w:rsidR="007B0423" w:rsidRPr="00D90A2B">
          <w:rPr>
            <w:rStyle w:val="Hyperlink"/>
            <w:rFonts w:ascii="Arial" w:hAnsi="Arial" w:cs="Arial"/>
            <w:sz w:val="18"/>
            <w:szCs w:val="18"/>
            <w:lang w:val="en-US"/>
          </w:rPr>
          <w:t>paralimni</w:t>
        </w:r>
        <w:proofErr w:type="spellEnd"/>
        <w:r w:rsidR="007B0423" w:rsidRPr="00D90A2B">
          <w:rPr>
            <w:rStyle w:val="Hyperlink"/>
            <w:rFonts w:ascii="Arial" w:hAnsi="Arial" w:cs="Arial"/>
            <w:sz w:val="18"/>
            <w:szCs w:val="18"/>
          </w:rPr>
          <w:t>.</w:t>
        </w:r>
        <w:r w:rsidR="007B0423" w:rsidRPr="00D90A2B">
          <w:rPr>
            <w:rStyle w:val="Hyperlink"/>
            <w:rFonts w:ascii="Arial" w:hAnsi="Arial" w:cs="Arial"/>
            <w:sz w:val="18"/>
            <w:szCs w:val="18"/>
            <w:lang w:val="en-US"/>
          </w:rPr>
          <w:t>org</w:t>
        </w:r>
        <w:r w:rsidR="007B0423" w:rsidRPr="00D90A2B">
          <w:rPr>
            <w:rStyle w:val="Hyperlink"/>
            <w:rFonts w:ascii="Arial" w:hAnsi="Arial" w:cs="Arial"/>
            <w:sz w:val="18"/>
            <w:szCs w:val="18"/>
          </w:rPr>
          <w:t>.</w:t>
        </w:r>
        <w:r w:rsidR="007B0423" w:rsidRPr="00D90A2B">
          <w:rPr>
            <w:rStyle w:val="Hyperlink"/>
            <w:rFonts w:ascii="Arial" w:hAnsi="Arial" w:cs="Arial"/>
            <w:sz w:val="18"/>
            <w:szCs w:val="18"/>
            <w:lang w:val="en-US"/>
          </w:rPr>
          <w:t>cy</w:t>
        </w:r>
      </w:hyperlink>
      <w:r w:rsidR="007B0423" w:rsidRPr="007B0423">
        <w:rPr>
          <w:rFonts w:ascii="Arial" w:hAnsi="Arial" w:cs="Arial"/>
          <w:sz w:val="18"/>
          <w:szCs w:val="18"/>
        </w:rPr>
        <w:t xml:space="preserve">) </w:t>
      </w:r>
      <w:r w:rsidR="007B0423">
        <w:rPr>
          <w:rFonts w:ascii="Arial" w:hAnsi="Arial" w:cs="Arial"/>
          <w:sz w:val="18"/>
          <w:szCs w:val="18"/>
        </w:rPr>
        <w:t>ή από το Κεντρικό Αρχείο (Δημοτικό Μέγαρο, Αντώνη Παπαδοπούλου 6</w:t>
      </w:r>
      <w:r w:rsidR="006E5896">
        <w:rPr>
          <w:rFonts w:ascii="Arial" w:hAnsi="Arial" w:cs="Arial"/>
          <w:sz w:val="18"/>
          <w:szCs w:val="18"/>
        </w:rPr>
        <w:t>, 5282 Παραλίμνι</w:t>
      </w:r>
      <w:r w:rsidR="007B0423">
        <w:rPr>
          <w:rFonts w:ascii="Arial" w:hAnsi="Arial" w:cs="Arial"/>
          <w:sz w:val="18"/>
          <w:szCs w:val="18"/>
        </w:rPr>
        <w:t xml:space="preserve">) κατά τις εργάσιμες ημέρες και ώρες. </w:t>
      </w:r>
    </w:p>
    <w:p w:rsidR="007B0423" w:rsidRDefault="007B0423" w:rsidP="007B0423">
      <w:pPr>
        <w:rPr>
          <w:rFonts w:ascii="Arial" w:hAnsi="Arial" w:cs="Arial"/>
          <w:sz w:val="18"/>
          <w:szCs w:val="18"/>
        </w:rPr>
      </w:pPr>
    </w:p>
    <w:p w:rsidR="007B0423" w:rsidRPr="00931FB1" w:rsidRDefault="007B0423" w:rsidP="007B0423">
      <w:pPr>
        <w:pStyle w:val="ListParagraph"/>
        <w:numPr>
          <w:ilvl w:val="0"/>
          <w:numId w:val="6"/>
        </w:numPr>
        <w:ind w:left="709" w:hanging="283"/>
        <w:rPr>
          <w:rFonts w:ascii="Arial" w:hAnsi="Arial" w:cs="Arial"/>
          <w:sz w:val="18"/>
          <w:szCs w:val="18"/>
        </w:rPr>
      </w:pPr>
      <w:r>
        <w:rPr>
          <w:rFonts w:ascii="Arial" w:hAnsi="Arial" w:cs="Arial"/>
          <w:sz w:val="18"/>
          <w:szCs w:val="18"/>
        </w:rPr>
        <w:t>Οι αιτήσεις πρέπει να παραδοθούν στο Κεντρικό Αρχείο του Δήμου έναντι απόδειξης παραλαβής ή να παραληφθούν μέσω ταχυδρομείου με συστημέν</w:t>
      </w:r>
      <w:r w:rsidR="00931FB1">
        <w:rPr>
          <w:rFonts w:ascii="Arial" w:hAnsi="Arial" w:cs="Arial"/>
          <w:sz w:val="18"/>
          <w:szCs w:val="18"/>
        </w:rPr>
        <w:t>η επιστολή στη διεύθυνση Δήμος Παραλιμνίου, Τ.Θ.33033</w:t>
      </w:r>
      <w:r>
        <w:rPr>
          <w:rFonts w:ascii="Arial" w:hAnsi="Arial" w:cs="Arial"/>
          <w:sz w:val="18"/>
          <w:szCs w:val="18"/>
        </w:rPr>
        <w:t>,</w:t>
      </w:r>
      <w:r w:rsidR="00931FB1">
        <w:rPr>
          <w:rFonts w:ascii="Arial" w:hAnsi="Arial" w:cs="Arial"/>
          <w:sz w:val="18"/>
          <w:szCs w:val="18"/>
        </w:rPr>
        <w:t xml:space="preserve">                  5310 Παραλίμνι, όχι αργότερα από </w:t>
      </w:r>
      <w:r w:rsidR="005C42DA" w:rsidRPr="005C42DA">
        <w:rPr>
          <w:rFonts w:ascii="Arial" w:hAnsi="Arial" w:cs="Arial"/>
          <w:sz w:val="18"/>
          <w:szCs w:val="18"/>
        </w:rPr>
        <w:t>τις 5 Αυγούστου 2022</w:t>
      </w:r>
      <w:r w:rsidR="00A37944" w:rsidRPr="005C42DA">
        <w:rPr>
          <w:rFonts w:ascii="Arial" w:hAnsi="Arial" w:cs="Arial"/>
          <w:sz w:val="18"/>
          <w:szCs w:val="18"/>
        </w:rPr>
        <w:t xml:space="preserve"> </w:t>
      </w:r>
      <w:r w:rsidR="00931FB1" w:rsidRPr="005C42DA">
        <w:rPr>
          <w:rFonts w:ascii="Arial" w:hAnsi="Arial" w:cs="Arial"/>
          <w:sz w:val="18"/>
          <w:szCs w:val="18"/>
        </w:rPr>
        <w:t xml:space="preserve"> και ώρα</w:t>
      </w:r>
      <w:r w:rsidR="00DA7657" w:rsidRPr="005C42DA">
        <w:rPr>
          <w:rFonts w:ascii="Arial" w:hAnsi="Arial" w:cs="Arial"/>
          <w:sz w:val="18"/>
          <w:szCs w:val="18"/>
        </w:rPr>
        <w:t xml:space="preserve"> 1</w:t>
      </w:r>
      <w:r w:rsidR="00CB0F95" w:rsidRPr="005C42DA">
        <w:rPr>
          <w:rFonts w:ascii="Arial" w:hAnsi="Arial" w:cs="Arial"/>
          <w:sz w:val="18"/>
          <w:szCs w:val="18"/>
        </w:rPr>
        <w:t>3</w:t>
      </w:r>
      <w:r w:rsidR="00DA7657" w:rsidRPr="005C42DA">
        <w:rPr>
          <w:rFonts w:ascii="Arial" w:hAnsi="Arial" w:cs="Arial"/>
          <w:sz w:val="18"/>
          <w:szCs w:val="18"/>
        </w:rPr>
        <w:t>:00</w:t>
      </w:r>
      <w:r w:rsidR="00931FB1" w:rsidRPr="005C42DA">
        <w:rPr>
          <w:rFonts w:ascii="Arial" w:hAnsi="Arial" w:cs="Arial"/>
          <w:sz w:val="18"/>
          <w:szCs w:val="18"/>
        </w:rPr>
        <w:t xml:space="preserve">΄. </w:t>
      </w:r>
    </w:p>
    <w:p w:rsidR="00931FB1" w:rsidRPr="00931FB1" w:rsidRDefault="00931FB1" w:rsidP="00931FB1">
      <w:pPr>
        <w:pStyle w:val="ListParagraph"/>
        <w:rPr>
          <w:rFonts w:ascii="Arial" w:hAnsi="Arial" w:cs="Arial"/>
          <w:sz w:val="18"/>
          <w:szCs w:val="18"/>
        </w:rPr>
      </w:pPr>
    </w:p>
    <w:p w:rsidR="006350B3" w:rsidRDefault="006350B3" w:rsidP="007B0423">
      <w:pPr>
        <w:pStyle w:val="ListParagraph"/>
        <w:numPr>
          <w:ilvl w:val="0"/>
          <w:numId w:val="6"/>
        </w:numPr>
        <w:ind w:left="709" w:hanging="283"/>
        <w:rPr>
          <w:rFonts w:ascii="Arial" w:hAnsi="Arial" w:cs="Arial"/>
          <w:sz w:val="18"/>
          <w:szCs w:val="18"/>
        </w:rPr>
      </w:pPr>
      <w:proofErr w:type="spellStart"/>
      <w:r>
        <w:rPr>
          <w:rFonts w:ascii="Arial" w:hAnsi="Arial" w:cs="Arial"/>
          <w:sz w:val="18"/>
          <w:szCs w:val="18"/>
        </w:rPr>
        <w:t>Αιτητές</w:t>
      </w:r>
      <w:proofErr w:type="spellEnd"/>
      <w:r>
        <w:rPr>
          <w:rFonts w:ascii="Arial" w:hAnsi="Arial" w:cs="Arial"/>
          <w:sz w:val="18"/>
          <w:szCs w:val="18"/>
        </w:rPr>
        <w:t xml:space="preserve"> οι οποίοι καλύπτονται από τις πρόνοιες των περί Πρόσληψης Ατόμων με Αναπηρίες στο</w:t>
      </w:r>
      <w:r w:rsidR="006E5896">
        <w:rPr>
          <w:rFonts w:ascii="Arial" w:hAnsi="Arial" w:cs="Arial"/>
          <w:sz w:val="18"/>
          <w:szCs w:val="18"/>
        </w:rPr>
        <w:t>ν</w:t>
      </w:r>
      <w:r>
        <w:rPr>
          <w:rFonts w:ascii="Arial" w:hAnsi="Arial" w:cs="Arial"/>
          <w:sz w:val="18"/>
          <w:szCs w:val="18"/>
        </w:rPr>
        <w:t xml:space="preserve"> Ευρύτερο Δημόσιο Τομέα (Ειδικές Διατάξεις) Νόμων του 2009 έως 2018, καλούνται όπως</w:t>
      </w:r>
      <w:r w:rsidR="00B2272A">
        <w:rPr>
          <w:rFonts w:ascii="Arial" w:hAnsi="Arial" w:cs="Arial"/>
          <w:sz w:val="18"/>
          <w:szCs w:val="18"/>
        </w:rPr>
        <w:t xml:space="preserve"> </w:t>
      </w:r>
      <w:r>
        <w:rPr>
          <w:rFonts w:ascii="Arial" w:hAnsi="Arial" w:cs="Arial"/>
          <w:sz w:val="18"/>
          <w:szCs w:val="18"/>
        </w:rPr>
        <w:t xml:space="preserve">το δηλώσουν στην αίτησή τους. </w:t>
      </w:r>
      <w:r w:rsidR="00E97CB4" w:rsidRPr="00E97CB4">
        <w:rPr>
          <w:rFonts w:ascii="Arial" w:hAnsi="Arial" w:cs="Arial"/>
          <w:sz w:val="18"/>
          <w:szCs w:val="18"/>
        </w:rPr>
        <w:t xml:space="preserve">                            </w:t>
      </w:r>
      <w:r>
        <w:rPr>
          <w:rFonts w:ascii="Arial" w:hAnsi="Arial" w:cs="Arial"/>
          <w:sz w:val="18"/>
          <w:szCs w:val="18"/>
        </w:rPr>
        <w:t xml:space="preserve">Σε μεταγενέστερο στάδιο, είναι δυνατό να ζητηθεί από τον </w:t>
      </w:r>
      <w:proofErr w:type="spellStart"/>
      <w:r>
        <w:rPr>
          <w:rFonts w:ascii="Arial" w:hAnsi="Arial" w:cs="Arial"/>
          <w:sz w:val="18"/>
          <w:szCs w:val="18"/>
        </w:rPr>
        <w:t>αιτητή</w:t>
      </w:r>
      <w:proofErr w:type="spellEnd"/>
      <w:r>
        <w:rPr>
          <w:rFonts w:ascii="Arial" w:hAnsi="Arial" w:cs="Arial"/>
          <w:sz w:val="18"/>
          <w:szCs w:val="18"/>
        </w:rPr>
        <w:t xml:space="preserve"> που έχει δηλώσει στην αίτησή του αναπηρία όπως προσκομίσει τα πρωτότυπα πιστοποιητικά των θεραπόντων ιατρών του, στα οποία να περιγράφεται το είδος και η κατάσταση της αναπηρίας του. </w:t>
      </w:r>
    </w:p>
    <w:p w:rsidR="00825CDB" w:rsidRDefault="00825CDB" w:rsidP="00825CDB">
      <w:pPr>
        <w:pStyle w:val="ListParagraph"/>
        <w:rPr>
          <w:rFonts w:ascii="Arial" w:hAnsi="Arial" w:cs="Arial"/>
          <w:sz w:val="18"/>
          <w:szCs w:val="18"/>
        </w:rPr>
      </w:pPr>
    </w:p>
    <w:p w:rsidR="00C4477D" w:rsidRDefault="00825CDB" w:rsidP="00825CDB">
      <w:pPr>
        <w:pStyle w:val="ListParagraph"/>
        <w:numPr>
          <w:ilvl w:val="0"/>
          <w:numId w:val="6"/>
        </w:numPr>
        <w:tabs>
          <w:tab w:val="left" w:pos="709"/>
        </w:tabs>
        <w:ind w:hanging="654"/>
        <w:rPr>
          <w:rFonts w:ascii="Arial" w:hAnsi="Arial" w:cs="Arial"/>
          <w:sz w:val="18"/>
          <w:szCs w:val="18"/>
        </w:rPr>
      </w:pPr>
      <w:r w:rsidRPr="00825CDB">
        <w:rPr>
          <w:rFonts w:ascii="Arial" w:hAnsi="Arial" w:cs="Arial"/>
          <w:sz w:val="18"/>
          <w:szCs w:val="18"/>
        </w:rPr>
        <w:t xml:space="preserve">α)  </w:t>
      </w:r>
      <w:r>
        <w:rPr>
          <w:rFonts w:ascii="Arial" w:hAnsi="Arial" w:cs="Arial"/>
          <w:sz w:val="18"/>
          <w:szCs w:val="18"/>
        </w:rPr>
        <w:t xml:space="preserve">  Οι ενδιαφερόμενοι πρέπει να συμπληρώσουν και υπογράψουν το έντυπο αίτηση</w:t>
      </w:r>
      <w:r w:rsidR="006E5896">
        <w:rPr>
          <w:rFonts w:ascii="Arial" w:hAnsi="Arial" w:cs="Arial"/>
          <w:sz w:val="18"/>
          <w:szCs w:val="18"/>
        </w:rPr>
        <w:t>ς</w:t>
      </w:r>
      <w:r>
        <w:rPr>
          <w:rFonts w:ascii="Arial" w:hAnsi="Arial" w:cs="Arial"/>
          <w:sz w:val="18"/>
          <w:szCs w:val="18"/>
        </w:rPr>
        <w:t>, το οποίο απαραίτητα πρέπει να συνοδεύ</w:t>
      </w:r>
      <w:r w:rsidR="006E5896">
        <w:rPr>
          <w:rFonts w:ascii="Arial" w:hAnsi="Arial" w:cs="Arial"/>
          <w:sz w:val="18"/>
          <w:szCs w:val="18"/>
        </w:rPr>
        <w:t>ε</w:t>
      </w:r>
      <w:r>
        <w:rPr>
          <w:rFonts w:ascii="Arial" w:hAnsi="Arial" w:cs="Arial"/>
          <w:sz w:val="18"/>
          <w:szCs w:val="18"/>
        </w:rPr>
        <w:t>ται από όλα τα πιστοποιητικά και άλλα έγγραφα που ζητούνται μέσω του εντύπου αίτησης</w:t>
      </w:r>
      <w:r w:rsidR="00C4477D">
        <w:rPr>
          <w:rFonts w:ascii="Arial" w:hAnsi="Arial" w:cs="Arial"/>
          <w:sz w:val="18"/>
          <w:szCs w:val="18"/>
        </w:rPr>
        <w:t>.</w:t>
      </w:r>
    </w:p>
    <w:p w:rsidR="00C4477D" w:rsidRDefault="00C4477D" w:rsidP="00C4477D">
      <w:pPr>
        <w:pStyle w:val="ListParagraph"/>
        <w:tabs>
          <w:tab w:val="left" w:pos="709"/>
        </w:tabs>
        <w:ind w:left="1080" w:hanging="371"/>
        <w:rPr>
          <w:rFonts w:ascii="Arial" w:hAnsi="Arial" w:cs="Arial"/>
          <w:sz w:val="18"/>
          <w:szCs w:val="18"/>
        </w:rPr>
      </w:pPr>
      <w:r>
        <w:rPr>
          <w:rFonts w:ascii="Arial" w:hAnsi="Arial" w:cs="Arial"/>
          <w:sz w:val="18"/>
          <w:szCs w:val="18"/>
        </w:rPr>
        <w:t>β)  Οι αιτήσεις πρέπει να συνοδεύονται από αντίγραφα των πιστοποιητικών των</w:t>
      </w:r>
      <w:r w:rsidRPr="00C4477D">
        <w:rPr>
          <w:rFonts w:ascii="Arial" w:hAnsi="Arial" w:cs="Arial"/>
          <w:sz w:val="18"/>
          <w:szCs w:val="18"/>
        </w:rPr>
        <w:t xml:space="preserve"> </w:t>
      </w:r>
      <w:r>
        <w:rPr>
          <w:rFonts w:ascii="Arial" w:hAnsi="Arial" w:cs="Arial"/>
          <w:sz w:val="18"/>
          <w:szCs w:val="18"/>
        </w:rPr>
        <w:t>ακαδημαϊκών και άλλων προσόντων που προνοούνται, περιλαμβανομένων βεβαιώσεων για υπηρεσία. Σε μεταγενέστερο στάδιο θα ζητηθεί να παρουσιαστούν για έλεγχο τα πρωτότυπα των συνοδευτικών εγγράφων. Για τίτλους σπουδών που δεν αναγράφουν το θέμα σπουδών ή δεν προέρχονται από το Πανεπιστήμιο Κύπρου ή άλλα δημόσια εκπαιδευτικά ιδρύματα της Κύπρου ή εκπαιδευτικά ιδρύματα που έχουν αναγνωριστεί με νόμο, όπου αυτό απαιτείται μπορεί να ζητηθούν κατάλληλα πιστοποιητικά αναγνώρισης, ισοτιμίας και αντιστοιχίας από το Κυπριακό Συμβούλιο Αναγνώρισης Τίτλων Σπουδών (ΚΥ.Σ.Α.Τ.Σ.).</w:t>
      </w:r>
    </w:p>
    <w:p w:rsidR="00953545" w:rsidRDefault="00C4477D" w:rsidP="00C4477D">
      <w:pPr>
        <w:pStyle w:val="ListParagraph"/>
        <w:tabs>
          <w:tab w:val="left" w:pos="709"/>
        </w:tabs>
        <w:ind w:left="1080" w:hanging="371"/>
        <w:rPr>
          <w:rFonts w:ascii="Arial" w:hAnsi="Arial" w:cs="Arial"/>
          <w:sz w:val="18"/>
          <w:szCs w:val="18"/>
        </w:rPr>
      </w:pPr>
      <w:r>
        <w:rPr>
          <w:rFonts w:ascii="Arial" w:hAnsi="Arial" w:cs="Arial"/>
          <w:sz w:val="18"/>
          <w:szCs w:val="18"/>
        </w:rPr>
        <w:t xml:space="preserve">γ)  </w:t>
      </w:r>
      <w:r w:rsidR="005C42DA">
        <w:rPr>
          <w:rFonts w:ascii="Arial" w:hAnsi="Arial" w:cs="Arial"/>
          <w:sz w:val="18"/>
          <w:szCs w:val="18"/>
        </w:rPr>
        <w:t xml:space="preserve"> </w:t>
      </w:r>
      <w:r w:rsidR="00953545">
        <w:rPr>
          <w:rFonts w:ascii="Arial" w:hAnsi="Arial" w:cs="Arial"/>
          <w:sz w:val="18"/>
          <w:szCs w:val="18"/>
        </w:rPr>
        <w:t xml:space="preserve"> Δεν είναι επιτρεπτή ή υποβολή αίτησης με άλλο τρόπο εκτός από τους καθοριζόμενους στην παράγραφο Γ΄2 της παρούσας ενότητας. </w:t>
      </w:r>
    </w:p>
    <w:p w:rsidR="00953545" w:rsidRDefault="0003095B" w:rsidP="00C4477D">
      <w:pPr>
        <w:pStyle w:val="ListParagraph"/>
        <w:tabs>
          <w:tab w:val="left" w:pos="709"/>
        </w:tabs>
        <w:ind w:left="1080" w:hanging="371"/>
        <w:rPr>
          <w:rFonts w:ascii="Arial" w:hAnsi="Arial" w:cs="Arial"/>
          <w:sz w:val="18"/>
          <w:szCs w:val="18"/>
        </w:rPr>
      </w:pPr>
      <w:r>
        <w:rPr>
          <w:rFonts w:ascii="Arial" w:hAnsi="Arial" w:cs="Arial"/>
          <w:sz w:val="18"/>
          <w:szCs w:val="18"/>
        </w:rPr>
        <w:lastRenderedPageBreak/>
        <w:t>δ</w:t>
      </w:r>
      <w:bookmarkStart w:id="0" w:name="_GoBack"/>
      <w:bookmarkEnd w:id="0"/>
      <w:r w:rsidR="00953545">
        <w:rPr>
          <w:rFonts w:ascii="Arial" w:hAnsi="Arial" w:cs="Arial"/>
          <w:sz w:val="18"/>
          <w:szCs w:val="18"/>
        </w:rPr>
        <w:t xml:space="preserve">)    Οι αιτήσεις πρέπει να συμπληρωθούν στην ελληνική γλώσσα, ανεξάρτητα από την υπηκοότητα ή/και τη μητρική γλώσσα του </w:t>
      </w:r>
      <w:proofErr w:type="spellStart"/>
      <w:r w:rsidR="00953545">
        <w:rPr>
          <w:rFonts w:ascii="Arial" w:hAnsi="Arial" w:cs="Arial"/>
          <w:sz w:val="18"/>
          <w:szCs w:val="18"/>
        </w:rPr>
        <w:t>αιτητή</w:t>
      </w:r>
      <w:proofErr w:type="spellEnd"/>
      <w:r w:rsidR="00953545">
        <w:rPr>
          <w:rFonts w:ascii="Arial" w:hAnsi="Arial" w:cs="Arial"/>
          <w:sz w:val="18"/>
          <w:szCs w:val="18"/>
        </w:rPr>
        <w:t xml:space="preserve">. </w:t>
      </w:r>
    </w:p>
    <w:p w:rsidR="00953545" w:rsidRDefault="00953545" w:rsidP="00C4477D">
      <w:pPr>
        <w:pStyle w:val="ListParagraph"/>
        <w:tabs>
          <w:tab w:val="left" w:pos="709"/>
        </w:tabs>
        <w:ind w:left="1080" w:hanging="371"/>
        <w:rPr>
          <w:rFonts w:ascii="Arial" w:hAnsi="Arial" w:cs="Arial"/>
          <w:sz w:val="18"/>
          <w:szCs w:val="18"/>
        </w:rPr>
      </w:pPr>
    </w:p>
    <w:p w:rsidR="00953545" w:rsidRDefault="00953545" w:rsidP="00953545">
      <w:pPr>
        <w:pStyle w:val="ListParagraph"/>
        <w:numPr>
          <w:ilvl w:val="0"/>
          <w:numId w:val="6"/>
        </w:numPr>
        <w:tabs>
          <w:tab w:val="left" w:pos="709"/>
        </w:tabs>
        <w:ind w:left="709" w:hanging="283"/>
        <w:rPr>
          <w:rFonts w:ascii="Arial" w:hAnsi="Arial" w:cs="Arial"/>
          <w:sz w:val="18"/>
          <w:szCs w:val="18"/>
        </w:rPr>
      </w:pPr>
      <w:r>
        <w:rPr>
          <w:rFonts w:ascii="Arial" w:hAnsi="Arial" w:cs="Arial"/>
          <w:sz w:val="18"/>
          <w:szCs w:val="18"/>
        </w:rPr>
        <w:t xml:space="preserve">Αιτήσεις οι οποίες δεν συνοδεύονται από όλα τα πιστοποιητικά και άλλα έγγραφα όπως προβλέπεται στο σχετικό έντυπο αίτησης ή θα παραληφθούν μετά την εκπνοή της προθεσμίας που ορίζεται στην παρούσα ή θα υποβληθούν με άλλο τρόπο εκτός από τους καθοριζόμενους στην παρούσα ή θα υποβληθούν σε άλλη γλώσσα εκτός της ελληνικής, δεν θα ληφθούν υπόψη. </w:t>
      </w:r>
    </w:p>
    <w:p w:rsidR="00953545" w:rsidRDefault="00953545" w:rsidP="00953545">
      <w:pPr>
        <w:tabs>
          <w:tab w:val="left" w:pos="709"/>
        </w:tabs>
        <w:rPr>
          <w:rFonts w:ascii="Arial" w:hAnsi="Arial" w:cs="Arial"/>
          <w:sz w:val="18"/>
          <w:szCs w:val="18"/>
        </w:rPr>
      </w:pPr>
    </w:p>
    <w:p w:rsidR="00953545" w:rsidRDefault="00953545" w:rsidP="0062364B">
      <w:pPr>
        <w:pStyle w:val="ListParagraph"/>
        <w:numPr>
          <w:ilvl w:val="0"/>
          <w:numId w:val="6"/>
        </w:numPr>
        <w:tabs>
          <w:tab w:val="left" w:pos="709"/>
        </w:tabs>
        <w:ind w:left="709" w:hanging="283"/>
        <w:rPr>
          <w:rFonts w:ascii="Arial" w:hAnsi="Arial" w:cs="Arial"/>
          <w:sz w:val="18"/>
          <w:szCs w:val="18"/>
        </w:rPr>
      </w:pPr>
      <w:r>
        <w:rPr>
          <w:rFonts w:ascii="Arial" w:hAnsi="Arial" w:cs="Arial"/>
          <w:sz w:val="18"/>
          <w:szCs w:val="18"/>
        </w:rPr>
        <w:t>Για περισσότερες πληροφορίες ή διευκρινίσεις, οι ενδιαφερόμενοι μπορούν να αποτε</w:t>
      </w:r>
      <w:r w:rsidR="0062364B">
        <w:rPr>
          <w:rFonts w:ascii="Arial" w:hAnsi="Arial" w:cs="Arial"/>
          <w:sz w:val="18"/>
          <w:szCs w:val="18"/>
        </w:rPr>
        <w:t>ίνονται στα τηλέφωνα 238193</w:t>
      </w:r>
      <w:r w:rsidR="006E5896">
        <w:rPr>
          <w:rFonts w:ascii="Arial" w:hAnsi="Arial" w:cs="Arial"/>
          <w:sz w:val="18"/>
          <w:szCs w:val="18"/>
        </w:rPr>
        <w:t>05, 23819286</w:t>
      </w:r>
      <w:r w:rsidR="0062364B">
        <w:rPr>
          <w:rFonts w:ascii="Arial" w:hAnsi="Arial" w:cs="Arial"/>
          <w:sz w:val="18"/>
          <w:szCs w:val="18"/>
        </w:rPr>
        <w:t xml:space="preserve"> κατά τις εργάσιμες ημέρες και ώρες. </w:t>
      </w:r>
    </w:p>
    <w:p w:rsidR="0062364B" w:rsidRPr="0062364B" w:rsidRDefault="0062364B" w:rsidP="0062364B">
      <w:pPr>
        <w:pStyle w:val="ListParagraph"/>
        <w:rPr>
          <w:rFonts w:ascii="Arial" w:hAnsi="Arial" w:cs="Arial"/>
          <w:sz w:val="18"/>
          <w:szCs w:val="18"/>
        </w:rPr>
      </w:pPr>
    </w:p>
    <w:p w:rsidR="0062364B" w:rsidRDefault="0062364B" w:rsidP="0062364B">
      <w:pPr>
        <w:tabs>
          <w:tab w:val="left" w:pos="709"/>
        </w:tabs>
        <w:rPr>
          <w:rFonts w:ascii="Arial" w:hAnsi="Arial" w:cs="Arial"/>
          <w:sz w:val="18"/>
          <w:szCs w:val="18"/>
        </w:rPr>
      </w:pPr>
    </w:p>
    <w:p w:rsidR="00E97CB4" w:rsidRPr="006350B3" w:rsidRDefault="0062364B" w:rsidP="0062364B">
      <w:pPr>
        <w:tabs>
          <w:tab w:val="left" w:pos="709"/>
        </w:tabs>
        <w:jc w:val="center"/>
        <w:rPr>
          <w:rFonts w:ascii="Arial" w:hAnsi="Arial" w:cs="Arial"/>
          <w:sz w:val="18"/>
          <w:szCs w:val="18"/>
        </w:rPr>
      </w:pPr>
      <w:r>
        <w:rPr>
          <w:rFonts w:ascii="Arial" w:hAnsi="Arial" w:cs="Arial"/>
          <w:sz w:val="18"/>
          <w:szCs w:val="18"/>
        </w:rPr>
        <w:t xml:space="preserve">Εγκρίθηκε από το Δημοτικό Συμβούλιο Παραλιμνίου στη συνεδρία του </w:t>
      </w:r>
      <w:proofErr w:type="spellStart"/>
      <w:r>
        <w:rPr>
          <w:rFonts w:ascii="Arial" w:hAnsi="Arial" w:cs="Arial"/>
          <w:sz w:val="18"/>
          <w:szCs w:val="18"/>
        </w:rPr>
        <w:t>ημερ</w:t>
      </w:r>
      <w:proofErr w:type="spellEnd"/>
      <w:r>
        <w:rPr>
          <w:rFonts w:ascii="Arial" w:hAnsi="Arial" w:cs="Arial"/>
          <w:sz w:val="18"/>
          <w:szCs w:val="18"/>
        </w:rPr>
        <w:t xml:space="preserve">. </w:t>
      </w:r>
      <w:r w:rsidR="005E508D">
        <w:rPr>
          <w:rFonts w:ascii="Arial" w:hAnsi="Arial" w:cs="Arial"/>
          <w:sz w:val="18"/>
          <w:szCs w:val="18"/>
        </w:rPr>
        <w:t>13</w:t>
      </w:r>
      <w:r w:rsidR="006E5896">
        <w:rPr>
          <w:rFonts w:ascii="Arial" w:hAnsi="Arial" w:cs="Arial"/>
          <w:sz w:val="18"/>
          <w:szCs w:val="18"/>
        </w:rPr>
        <w:t>/10</w:t>
      </w:r>
      <w:r>
        <w:rPr>
          <w:rFonts w:ascii="Arial" w:hAnsi="Arial" w:cs="Arial"/>
          <w:sz w:val="18"/>
          <w:szCs w:val="18"/>
        </w:rPr>
        <w:t>/20</w:t>
      </w:r>
      <w:r w:rsidR="005E508D">
        <w:rPr>
          <w:rFonts w:ascii="Arial" w:hAnsi="Arial" w:cs="Arial"/>
          <w:sz w:val="18"/>
          <w:szCs w:val="18"/>
        </w:rPr>
        <w:t>21</w:t>
      </w:r>
      <w:r>
        <w:rPr>
          <w:rFonts w:ascii="Arial" w:hAnsi="Arial" w:cs="Arial"/>
          <w:sz w:val="18"/>
          <w:szCs w:val="18"/>
        </w:rPr>
        <w:t xml:space="preserve">, αρ. </w:t>
      </w:r>
      <w:r w:rsidR="005E508D">
        <w:rPr>
          <w:rFonts w:ascii="Arial" w:hAnsi="Arial" w:cs="Arial"/>
          <w:sz w:val="18"/>
          <w:szCs w:val="18"/>
        </w:rPr>
        <w:t>23</w:t>
      </w:r>
      <w:r>
        <w:rPr>
          <w:rFonts w:ascii="Arial" w:hAnsi="Arial" w:cs="Arial"/>
          <w:sz w:val="18"/>
          <w:szCs w:val="18"/>
        </w:rPr>
        <w:t>/20</w:t>
      </w:r>
      <w:r w:rsidR="005E508D">
        <w:rPr>
          <w:rFonts w:ascii="Arial" w:hAnsi="Arial" w:cs="Arial"/>
          <w:sz w:val="18"/>
          <w:szCs w:val="18"/>
        </w:rPr>
        <w:t>21</w:t>
      </w:r>
      <w:r>
        <w:rPr>
          <w:rFonts w:ascii="Arial" w:hAnsi="Arial" w:cs="Arial"/>
          <w:sz w:val="18"/>
          <w:szCs w:val="18"/>
        </w:rPr>
        <w:t>.</w:t>
      </w:r>
      <w:r w:rsidR="00E97CB4">
        <w:rPr>
          <w:rFonts w:ascii="Arial" w:hAnsi="Arial" w:cs="Arial"/>
          <w:sz w:val="18"/>
          <w:szCs w:val="18"/>
        </w:rPr>
        <w:t xml:space="preserve">                     </w:t>
      </w:r>
    </w:p>
    <w:p w:rsidR="00E97CB4" w:rsidRDefault="00E97CB4" w:rsidP="00E97CB4">
      <w:pPr>
        <w:tabs>
          <w:tab w:val="left" w:pos="9781"/>
        </w:tabs>
        <w:ind w:left="1134" w:hanging="1134"/>
        <w:rPr>
          <w:rFonts w:ascii="Arial" w:hAnsi="Arial" w:cs="Arial"/>
          <w:sz w:val="18"/>
          <w:szCs w:val="18"/>
        </w:rPr>
      </w:pPr>
      <w:r>
        <w:rPr>
          <w:rFonts w:ascii="Arial" w:hAnsi="Arial" w:cs="Arial"/>
          <w:sz w:val="18"/>
          <w:szCs w:val="18"/>
        </w:rPr>
        <w:t xml:space="preserve">                     </w:t>
      </w:r>
      <w:r w:rsidRPr="00E97CB4">
        <w:rPr>
          <w:rFonts w:ascii="Arial" w:hAnsi="Arial" w:cs="Arial"/>
          <w:sz w:val="18"/>
          <w:szCs w:val="18"/>
        </w:rPr>
        <w:t xml:space="preserve"> </w:t>
      </w:r>
    </w:p>
    <w:p w:rsidR="00E97CB4" w:rsidRDefault="00E97CB4" w:rsidP="00E97CB4">
      <w:pPr>
        <w:tabs>
          <w:tab w:val="left" w:pos="9781"/>
        </w:tabs>
        <w:ind w:left="1134" w:hanging="1134"/>
        <w:rPr>
          <w:rFonts w:ascii="Arial" w:hAnsi="Arial" w:cs="Arial"/>
          <w:sz w:val="18"/>
          <w:szCs w:val="18"/>
        </w:rPr>
      </w:pPr>
    </w:p>
    <w:p w:rsidR="00E97CB4" w:rsidRDefault="00E97CB4" w:rsidP="00E97CB4">
      <w:pPr>
        <w:tabs>
          <w:tab w:val="left" w:pos="9781"/>
        </w:tabs>
        <w:ind w:left="1134" w:hanging="1134"/>
        <w:rPr>
          <w:rFonts w:ascii="Arial" w:hAnsi="Arial" w:cs="Arial"/>
          <w:sz w:val="18"/>
          <w:szCs w:val="18"/>
        </w:rPr>
      </w:pPr>
      <w:r>
        <w:rPr>
          <w:rFonts w:ascii="Arial" w:hAnsi="Arial" w:cs="Arial"/>
          <w:sz w:val="18"/>
          <w:szCs w:val="18"/>
        </w:rPr>
        <w:t xml:space="preserve">                     </w:t>
      </w:r>
      <w:r w:rsidRPr="00E97CB4">
        <w:rPr>
          <w:rFonts w:ascii="Arial" w:hAnsi="Arial" w:cs="Arial"/>
          <w:sz w:val="18"/>
          <w:szCs w:val="18"/>
        </w:rPr>
        <w:t xml:space="preserve"> </w:t>
      </w:r>
      <w:r>
        <w:rPr>
          <w:rFonts w:ascii="Arial" w:hAnsi="Arial" w:cs="Arial"/>
          <w:sz w:val="18"/>
          <w:szCs w:val="18"/>
        </w:rPr>
        <w:t xml:space="preserve">.              </w:t>
      </w:r>
    </w:p>
    <w:p w:rsidR="00E97CB4" w:rsidRDefault="00E97CB4" w:rsidP="00E97CB4">
      <w:pPr>
        <w:tabs>
          <w:tab w:val="left" w:pos="9781"/>
        </w:tabs>
        <w:rPr>
          <w:rFonts w:ascii="Arial" w:hAnsi="Arial" w:cs="Arial"/>
          <w:sz w:val="18"/>
          <w:szCs w:val="18"/>
        </w:rPr>
      </w:pPr>
    </w:p>
    <w:p w:rsidR="00E97CB4" w:rsidRDefault="00E97CB4" w:rsidP="00E97CB4">
      <w:pPr>
        <w:tabs>
          <w:tab w:val="left" w:pos="9781"/>
        </w:tabs>
        <w:rPr>
          <w:rFonts w:ascii="Arial" w:hAnsi="Arial" w:cs="Arial"/>
          <w:sz w:val="18"/>
          <w:szCs w:val="18"/>
        </w:rPr>
      </w:pPr>
    </w:p>
    <w:p w:rsidR="00651458" w:rsidRPr="00953545" w:rsidRDefault="00651458" w:rsidP="00953545">
      <w:pPr>
        <w:tabs>
          <w:tab w:val="left" w:pos="9781"/>
        </w:tabs>
        <w:rPr>
          <w:rFonts w:ascii="Arial" w:hAnsi="Arial" w:cs="Arial"/>
          <w:sz w:val="18"/>
          <w:szCs w:val="18"/>
        </w:rPr>
      </w:pPr>
    </w:p>
    <w:sectPr w:rsidR="00651458" w:rsidRPr="00953545" w:rsidSect="003671DB">
      <w:pgSz w:w="12240" w:h="15840" w:code="1"/>
      <w:pgMar w:top="1304" w:right="1134" w:bottom="130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31A15"/>
    <w:multiLevelType w:val="hybridMultilevel"/>
    <w:tmpl w:val="CAB4E13A"/>
    <w:lvl w:ilvl="0" w:tplc="E876B876">
      <w:start w:val="1"/>
      <mc:AlternateContent>
        <mc:Choice Requires="w14">
          <w:numFmt w:val="custom" w:format="α, β, γ, ..."/>
        </mc:Choice>
        <mc:Fallback>
          <w:numFmt w:val="decimal"/>
        </mc:Fallback>
      </mc:AlternateContent>
      <w:lvlText w:val="%1)"/>
      <w:lvlJc w:val="left"/>
      <w:pPr>
        <w:ind w:left="1637" w:hanging="360"/>
      </w:pPr>
      <w:rPr>
        <w:rFonts w:hint="default"/>
        <w:color w:val="auto"/>
      </w:rPr>
    </w:lvl>
    <w:lvl w:ilvl="1" w:tplc="04080019" w:tentative="1">
      <w:start w:val="1"/>
      <w:numFmt w:val="lowerLetter"/>
      <w:lvlText w:val="%2."/>
      <w:lvlJc w:val="left"/>
      <w:pPr>
        <w:ind w:left="2357" w:hanging="360"/>
      </w:pPr>
    </w:lvl>
    <w:lvl w:ilvl="2" w:tplc="0408001B" w:tentative="1">
      <w:start w:val="1"/>
      <w:numFmt w:val="lowerRoman"/>
      <w:lvlText w:val="%3."/>
      <w:lvlJc w:val="right"/>
      <w:pPr>
        <w:ind w:left="3077" w:hanging="180"/>
      </w:pPr>
    </w:lvl>
    <w:lvl w:ilvl="3" w:tplc="0408000F" w:tentative="1">
      <w:start w:val="1"/>
      <w:numFmt w:val="decimal"/>
      <w:lvlText w:val="%4."/>
      <w:lvlJc w:val="left"/>
      <w:pPr>
        <w:ind w:left="3797" w:hanging="360"/>
      </w:pPr>
    </w:lvl>
    <w:lvl w:ilvl="4" w:tplc="04080019" w:tentative="1">
      <w:start w:val="1"/>
      <w:numFmt w:val="lowerLetter"/>
      <w:lvlText w:val="%5."/>
      <w:lvlJc w:val="left"/>
      <w:pPr>
        <w:ind w:left="4517" w:hanging="360"/>
      </w:pPr>
    </w:lvl>
    <w:lvl w:ilvl="5" w:tplc="0408001B" w:tentative="1">
      <w:start w:val="1"/>
      <w:numFmt w:val="lowerRoman"/>
      <w:lvlText w:val="%6."/>
      <w:lvlJc w:val="right"/>
      <w:pPr>
        <w:ind w:left="5237" w:hanging="180"/>
      </w:pPr>
    </w:lvl>
    <w:lvl w:ilvl="6" w:tplc="0408000F" w:tentative="1">
      <w:start w:val="1"/>
      <w:numFmt w:val="decimal"/>
      <w:lvlText w:val="%7."/>
      <w:lvlJc w:val="left"/>
      <w:pPr>
        <w:ind w:left="5957" w:hanging="360"/>
      </w:pPr>
    </w:lvl>
    <w:lvl w:ilvl="7" w:tplc="04080019" w:tentative="1">
      <w:start w:val="1"/>
      <w:numFmt w:val="lowerLetter"/>
      <w:lvlText w:val="%8."/>
      <w:lvlJc w:val="left"/>
      <w:pPr>
        <w:ind w:left="6677" w:hanging="360"/>
      </w:pPr>
    </w:lvl>
    <w:lvl w:ilvl="8" w:tplc="0408001B" w:tentative="1">
      <w:start w:val="1"/>
      <w:numFmt w:val="lowerRoman"/>
      <w:lvlText w:val="%9."/>
      <w:lvlJc w:val="right"/>
      <w:pPr>
        <w:ind w:left="7397" w:hanging="180"/>
      </w:pPr>
    </w:lvl>
  </w:abstractNum>
  <w:abstractNum w:abstractNumId="1">
    <w:nsid w:val="1EA25373"/>
    <w:multiLevelType w:val="multilevel"/>
    <w:tmpl w:val="118A5E50"/>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303222C4"/>
    <w:multiLevelType w:val="hybridMultilevel"/>
    <w:tmpl w:val="A53EB0E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4EE2709C"/>
    <w:multiLevelType w:val="hybridMultilevel"/>
    <w:tmpl w:val="6E38FA7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581F6D77"/>
    <w:multiLevelType w:val="hybridMultilevel"/>
    <w:tmpl w:val="AAD43AB6"/>
    <w:lvl w:ilvl="0" w:tplc="ED32467E">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
    <w:nsid w:val="582F5D27"/>
    <w:multiLevelType w:val="hybridMultilevel"/>
    <w:tmpl w:val="DFE88B5C"/>
    <w:lvl w:ilvl="0" w:tplc="BC5CD07C">
      <w:start w:val="1"/>
      <mc:AlternateContent>
        <mc:Choice Requires="w14">
          <w:numFmt w:val="custom" w:format="α, β, γ, ..."/>
        </mc:Choice>
        <mc:Fallback>
          <w:numFmt w:val="decimal"/>
        </mc:Fallback>
      </mc:AlternateContent>
      <w:lvlText w:val="%1)"/>
      <w:lvlJc w:val="left"/>
      <w:pPr>
        <w:ind w:left="1080" w:hanging="360"/>
      </w:pPr>
      <w:rPr>
        <w:rFonts w:hint="default"/>
      </w:rPr>
    </w:lvl>
    <w:lvl w:ilvl="1" w:tplc="04080019">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
    <w:nsid w:val="77BC43D5"/>
    <w:multiLevelType w:val="hybridMultilevel"/>
    <w:tmpl w:val="D666AC3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78FF225D"/>
    <w:multiLevelType w:val="hybridMultilevel"/>
    <w:tmpl w:val="EEA83B1C"/>
    <w:lvl w:ilvl="0" w:tplc="ED32467E">
      <w:start w:val="1"/>
      <w:numFmt w:val="decimal"/>
      <w:lvlText w:val="%1."/>
      <w:lvlJc w:val="left"/>
      <w:pPr>
        <w:ind w:left="1080" w:hanging="360"/>
      </w:pPr>
      <w:rPr>
        <w:rFonts w:hint="default"/>
      </w:rPr>
    </w:lvl>
    <w:lvl w:ilvl="1" w:tplc="04080019">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3"/>
  </w:num>
  <w:num w:numId="2">
    <w:abstractNumId w:val="6"/>
  </w:num>
  <w:num w:numId="3">
    <w:abstractNumId w:val="2"/>
  </w:num>
  <w:num w:numId="4">
    <w:abstractNumId w:val="1"/>
  </w:num>
  <w:num w:numId="5">
    <w:abstractNumId w:val="0"/>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1DB"/>
    <w:rsid w:val="0003095B"/>
    <w:rsid w:val="00074C58"/>
    <w:rsid w:val="00095156"/>
    <w:rsid w:val="0009539C"/>
    <w:rsid w:val="000C5F80"/>
    <w:rsid w:val="0016726E"/>
    <w:rsid w:val="001939AB"/>
    <w:rsid w:val="001D6550"/>
    <w:rsid w:val="001E4F15"/>
    <w:rsid w:val="0023490A"/>
    <w:rsid w:val="0024792F"/>
    <w:rsid w:val="003671DB"/>
    <w:rsid w:val="003C09B8"/>
    <w:rsid w:val="005C42DA"/>
    <w:rsid w:val="005E508D"/>
    <w:rsid w:val="0062364B"/>
    <w:rsid w:val="006350B3"/>
    <w:rsid w:val="00651458"/>
    <w:rsid w:val="00660311"/>
    <w:rsid w:val="006E5896"/>
    <w:rsid w:val="006E69A1"/>
    <w:rsid w:val="00743A18"/>
    <w:rsid w:val="007562F0"/>
    <w:rsid w:val="007A0550"/>
    <w:rsid w:val="007B0423"/>
    <w:rsid w:val="007F217B"/>
    <w:rsid w:val="00825CDB"/>
    <w:rsid w:val="00881558"/>
    <w:rsid w:val="008A7D37"/>
    <w:rsid w:val="00931FB1"/>
    <w:rsid w:val="00953545"/>
    <w:rsid w:val="009B2C35"/>
    <w:rsid w:val="00A173B0"/>
    <w:rsid w:val="00A37944"/>
    <w:rsid w:val="00A71625"/>
    <w:rsid w:val="00AC6D78"/>
    <w:rsid w:val="00AF1F08"/>
    <w:rsid w:val="00B062A3"/>
    <w:rsid w:val="00B2272A"/>
    <w:rsid w:val="00B70F94"/>
    <w:rsid w:val="00C04E45"/>
    <w:rsid w:val="00C16C30"/>
    <w:rsid w:val="00C35190"/>
    <w:rsid w:val="00C4477D"/>
    <w:rsid w:val="00C47D11"/>
    <w:rsid w:val="00C857D6"/>
    <w:rsid w:val="00CB0F95"/>
    <w:rsid w:val="00D233DB"/>
    <w:rsid w:val="00D729B5"/>
    <w:rsid w:val="00D97C4E"/>
    <w:rsid w:val="00DA7657"/>
    <w:rsid w:val="00DD1EAB"/>
    <w:rsid w:val="00DE078F"/>
    <w:rsid w:val="00E97CB4"/>
    <w:rsid w:val="00EA16F5"/>
    <w:rsid w:val="00F747AF"/>
    <w:rsid w:val="00FA075C"/>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l-G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71DB"/>
    <w:rPr>
      <w:rFonts w:ascii="Tahoma" w:hAnsi="Tahoma" w:cs="Tahoma"/>
      <w:sz w:val="16"/>
      <w:szCs w:val="16"/>
    </w:rPr>
  </w:style>
  <w:style w:type="character" w:customStyle="1" w:styleId="BalloonTextChar">
    <w:name w:val="Balloon Text Char"/>
    <w:basedOn w:val="DefaultParagraphFont"/>
    <w:link w:val="BalloonText"/>
    <w:uiPriority w:val="99"/>
    <w:semiHidden/>
    <w:rsid w:val="003671DB"/>
    <w:rPr>
      <w:rFonts w:ascii="Tahoma" w:hAnsi="Tahoma" w:cs="Tahoma"/>
      <w:sz w:val="16"/>
      <w:szCs w:val="16"/>
    </w:rPr>
  </w:style>
  <w:style w:type="paragraph" w:styleId="ListParagraph">
    <w:name w:val="List Paragraph"/>
    <w:basedOn w:val="Normal"/>
    <w:uiPriority w:val="34"/>
    <w:qFormat/>
    <w:rsid w:val="00C35190"/>
    <w:pPr>
      <w:ind w:left="720"/>
      <w:contextualSpacing/>
    </w:pPr>
  </w:style>
  <w:style w:type="character" w:styleId="Hyperlink">
    <w:name w:val="Hyperlink"/>
    <w:basedOn w:val="DefaultParagraphFont"/>
    <w:uiPriority w:val="99"/>
    <w:unhideWhenUsed/>
    <w:rsid w:val="00DD1EA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l-G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71DB"/>
    <w:rPr>
      <w:rFonts w:ascii="Tahoma" w:hAnsi="Tahoma" w:cs="Tahoma"/>
      <w:sz w:val="16"/>
      <w:szCs w:val="16"/>
    </w:rPr>
  </w:style>
  <w:style w:type="character" w:customStyle="1" w:styleId="BalloonTextChar">
    <w:name w:val="Balloon Text Char"/>
    <w:basedOn w:val="DefaultParagraphFont"/>
    <w:link w:val="BalloonText"/>
    <w:uiPriority w:val="99"/>
    <w:semiHidden/>
    <w:rsid w:val="003671DB"/>
    <w:rPr>
      <w:rFonts w:ascii="Tahoma" w:hAnsi="Tahoma" w:cs="Tahoma"/>
      <w:sz w:val="16"/>
      <w:szCs w:val="16"/>
    </w:rPr>
  </w:style>
  <w:style w:type="paragraph" w:styleId="ListParagraph">
    <w:name w:val="List Paragraph"/>
    <w:basedOn w:val="Normal"/>
    <w:uiPriority w:val="34"/>
    <w:qFormat/>
    <w:rsid w:val="00C35190"/>
    <w:pPr>
      <w:ind w:left="720"/>
      <w:contextualSpacing/>
    </w:pPr>
  </w:style>
  <w:style w:type="character" w:styleId="Hyperlink">
    <w:name w:val="Hyperlink"/>
    <w:basedOn w:val="DefaultParagraphFont"/>
    <w:uiPriority w:val="99"/>
    <w:unhideWhenUsed/>
    <w:rsid w:val="00DD1E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c.gov.cy" TargetMode="External"/><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aralimni.org.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489</TotalTime>
  <Pages>3</Pages>
  <Words>1452</Words>
  <Characters>7841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Pantelitsa Economoy</dc:creator>
  <cp:lastModifiedBy>Pantelitsa Economoy</cp:lastModifiedBy>
  <cp:revision>14</cp:revision>
  <cp:lastPrinted>2022-07-19T08:56:00Z</cp:lastPrinted>
  <dcterms:created xsi:type="dcterms:W3CDTF">2019-11-08T10:58:00Z</dcterms:created>
  <dcterms:modified xsi:type="dcterms:W3CDTF">2022-07-19T09:10:00Z</dcterms:modified>
</cp:coreProperties>
</file>